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BFC39" w14:textId="77777777" w:rsidR="00154747" w:rsidRPr="009C143A" w:rsidRDefault="00F006B7" w:rsidP="00664F03">
      <w:pPr>
        <w:spacing w:line="360" w:lineRule="auto"/>
        <w:rPr>
          <w:rStyle w:val="HTML-staaszeroko"/>
          <w:rFonts w:asciiTheme="minorHAnsi" w:hAnsiTheme="minorHAnsi" w:cstheme="minorHAnsi"/>
          <w:sz w:val="24"/>
          <w:szCs w:val="24"/>
          <w:lang w:val="en-US"/>
        </w:rPr>
      </w:pPr>
      <w:r w:rsidRPr="009C143A">
        <w:rPr>
          <w:rStyle w:val="HTML-staaszeroko"/>
          <w:rFonts w:asciiTheme="minorHAnsi" w:hAnsiTheme="minorHAnsi" w:cstheme="minorHAnsi"/>
          <w:sz w:val="24"/>
          <w:szCs w:val="24"/>
          <w:lang w:val="en-US"/>
        </w:rPr>
        <w:t>Dear Sirs.,</w:t>
      </w:r>
    </w:p>
    <w:p w14:paraId="7697F171" w14:textId="2C28D205" w:rsidR="00C031FF" w:rsidRPr="009C143A" w:rsidRDefault="00DE0775" w:rsidP="00664F03">
      <w:pPr>
        <w:spacing w:line="360" w:lineRule="auto"/>
        <w:ind w:firstLine="708"/>
        <w:rPr>
          <w:rFonts w:asciiTheme="minorHAnsi" w:hAnsiTheme="minorHAnsi" w:cstheme="minorHAnsi"/>
          <w:lang w:val="en-US"/>
        </w:rPr>
      </w:pPr>
      <w:r w:rsidRPr="009C143A">
        <w:rPr>
          <w:rStyle w:val="HTML-staaszeroko"/>
          <w:rFonts w:asciiTheme="minorHAnsi" w:hAnsiTheme="minorHAnsi" w:cstheme="minorHAnsi"/>
          <w:sz w:val="24"/>
          <w:szCs w:val="24"/>
          <w:lang w:val="en-US"/>
        </w:rPr>
        <w:t>I am interested in your offer</w:t>
      </w:r>
      <w:r w:rsidR="00664F03" w:rsidRPr="009C143A">
        <w:rPr>
          <w:rStyle w:val="HTML-staaszeroko"/>
          <w:rFonts w:asciiTheme="minorHAnsi" w:hAnsiTheme="minorHAnsi" w:cstheme="minorHAnsi"/>
          <w:sz w:val="24"/>
          <w:szCs w:val="24"/>
          <w:lang w:val="en-US"/>
        </w:rPr>
        <w:t xml:space="preserve">. </w:t>
      </w:r>
      <w:r w:rsidR="00C031FF" w:rsidRPr="009C143A">
        <w:rPr>
          <w:rStyle w:val="HTML-staaszeroko"/>
          <w:rFonts w:asciiTheme="minorHAnsi" w:hAnsiTheme="minorHAnsi" w:cstheme="minorHAnsi"/>
          <w:sz w:val="24"/>
          <w:szCs w:val="24"/>
          <w:lang w:val="en-US"/>
        </w:rPr>
        <w:t xml:space="preserve">I personally provide </w:t>
      </w:r>
      <w:r w:rsidR="008E44AD" w:rsidRPr="009C143A">
        <w:rPr>
          <w:rStyle w:val="HTML-staaszeroko"/>
          <w:rFonts w:asciiTheme="minorHAnsi" w:hAnsiTheme="minorHAnsi" w:cstheme="minorHAnsi"/>
          <w:sz w:val="24"/>
          <w:szCs w:val="24"/>
          <w:lang w:val="en-US"/>
        </w:rPr>
        <w:t>English</w:t>
      </w:r>
      <w:r w:rsidR="0017633B" w:rsidRPr="009C143A">
        <w:rPr>
          <w:rStyle w:val="HTML-staaszeroko"/>
          <w:rFonts w:asciiTheme="minorHAnsi" w:hAnsiTheme="minorHAnsi" w:cstheme="minorHAnsi"/>
          <w:sz w:val="24"/>
          <w:szCs w:val="24"/>
          <w:lang w:val="en-US"/>
        </w:rPr>
        <w:t xml:space="preserve"> &lt;</w:t>
      </w:r>
      <w:r w:rsidR="004B7261" w:rsidRPr="009C143A">
        <w:rPr>
          <w:rStyle w:val="HTML-staaszeroko"/>
          <w:rFonts w:asciiTheme="minorHAnsi" w:hAnsiTheme="minorHAnsi" w:cstheme="minorHAnsi"/>
          <w:sz w:val="24"/>
          <w:szCs w:val="24"/>
          <w:lang w:val="en-US"/>
        </w:rPr>
        <w:t>&gt; Polish</w:t>
      </w:r>
      <w:r w:rsidR="00C031FF" w:rsidRPr="009C143A">
        <w:rPr>
          <w:rStyle w:val="HTML-staaszeroko"/>
          <w:rFonts w:asciiTheme="minorHAnsi" w:hAnsiTheme="minorHAnsi" w:cstheme="minorHAnsi"/>
          <w:sz w:val="24"/>
          <w:szCs w:val="24"/>
          <w:lang w:val="en-US"/>
        </w:rPr>
        <w:t xml:space="preserve"> translations.</w:t>
      </w:r>
      <w:r w:rsidR="00664F03" w:rsidRPr="009C143A">
        <w:rPr>
          <w:rStyle w:val="HTML-staaszeroko"/>
          <w:rFonts w:asciiTheme="minorHAnsi" w:hAnsiTheme="minorHAnsi" w:cstheme="minorHAnsi"/>
          <w:sz w:val="24"/>
          <w:szCs w:val="24"/>
          <w:lang w:val="en-US"/>
        </w:rPr>
        <w:t xml:space="preserve"> </w:t>
      </w:r>
      <w:r w:rsidR="00C031FF" w:rsidRPr="009C143A">
        <w:rPr>
          <w:rStyle w:val="HTML-staaszeroko"/>
          <w:rFonts w:asciiTheme="minorHAnsi" w:hAnsiTheme="minorHAnsi" w:cstheme="minorHAnsi"/>
          <w:sz w:val="24"/>
          <w:szCs w:val="24"/>
          <w:lang w:val="en-US"/>
        </w:rPr>
        <w:t xml:space="preserve">I have M.Sc. </w:t>
      </w:r>
      <w:r w:rsidR="00C031FF" w:rsidRPr="009C143A">
        <w:rPr>
          <w:rFonts w:asciiTheme="minorHAnsi" w:hAnsiTheme="minorHAnsi" w:cstheme="minorHAnsi"/>
          <w:lang w:val="en-US"/>
        </w:rPr>
        <w:t>in Engineer of Mechanics and Machine Construction</w:t>
      </w:r>
      <w:r w:rsidR="00664F03" w:rsidRPr="009C143A">
        <w:rPr>
          <w:rFonts w:asciiTheme="minorHAnsi" w:hAnsiTheme="minorHAnsi" w:cstheme="minorHAnsi"/>
          <w:lang w:val="en-US"/>
        </w:rPr>
        <w:t>.</w:t>
      </w:r>
    </w:p>
    <w:p w14:paraId="3E167AFB" w14:textId="3B0875AD" w:rsidR="00F41D9B" w:rsidRPr="009C143A" w:rsidRDefault="00F41D9B" w:rsidP="00664F03">
      <w:pPr>
        <w:spacing w:line="360" w:lineRule="auto"/>
        <w:rPr>
          <w:rFonts w:asciiTheme="minorHAnsi" w:hAnsiTheme="minorHAnsi" w:cstheme="minorHAnsi"/>
          <w:lang w:val="en-US"/>
        </w:rPr>
      </w:pPr>
      <w:r w:rsidRPr="009C143A">
        <w:rPr>
          <w:rFonts w:asciiTheme="minorHAnsi" w:hAnsiTheme="minorHAnsi" w:cstheme="minorHAnsi"/>
          <w:lang w:val="en-US"/>
        </w:rPr>
        <w:t>EN-PL 0.0</w:t>
      </w:r>
      <w:r w:rsidR="00CD7C2B">
        <w:rPr>
          <w:rFonts w:asciiTheme="minorHAnsi" w:hAnsiTheme="minorHAnsi" w:cstheme="minorHAnsi"/>
          <w:lang w:val="en-US"/>
        </w:rPr>
        <w:t>4</w:t>
      </w:r>
      <w:r w:rsidR="00963004" w:rsidRPr="009C143A">
        <w:rPr>
          <w:rFonts w:asciiTheme="minorHAnsi" w:hAnsiTheme="minorHAnsi" w:cstheme="minorHAnsi"/>
          <w:lang w:val="en-US"/>
        </w:rPr>
        <w:t xml:space="preserve"> EUR</w:t>
      </w:r>
      <w:r w:rsidR="00E53FF4" w:rsidRPr="009C143A">
        <w:rPr>
          <w:rFonts w:asciiTheme="minorHAnsi" w:hAnsiTheme="minorHAnsi" w:cstheme="minorHAnsi"/>
          <w:lang w:val="en-US"/>
        </w:rPr>
        <w:t xml:space="preserve"> </w:t>
      </w:r>
      <w:r w:rsidRPr="009C143A">
        <w:rPr>
          <w:rFonts w:asciiTheme="minorHAnsi" w:hAnsiTheme="minorHAnsi" w:cstheme="minorHAnsi"/>
          <w:lang w:val="en-US"/>
        </w:rPr>
        <w:t>per word</w:t>
      </w:r>
      <w:r w:rsidR="00936194" w:rsidRPr="009C143A">
        <w:rPr>
          <w:rFonts w:asciiTheme="minorHAnsi" w:hAnsiTheme="minorHAnsi" w:cstheme="minorHAnsi"/>
          <w:lang w:val="en-US"/>
        </w:rPr>
        <w:t>. I have</w:t>
      </w:r>
      <w:r w:rsidRPr="009C143A">
        <w:rPr>
          <w:rFonts w:asciiTheme="minorHAnsi" w:hAnsiTheme="minorHAnsi" w:cstheme="minorHAnsi"/>
          <w:lang w:val="en-US"/>
        </w:rPr>
        <w:t xml:space="preserve"> </w:t>
      </w:r>
      <w:r w:rsidR="007336B0" w:rsidRPr="009C143A">
        <w:rPr>
          <w:rFonts w:asciiTheme="minorHAnsi" w:hAnsiTheme="minorHAnsi" w:cstheme="minorHAnsi"/>
          <w:lang w:val="en-US"/>
        </w:rPr>
        <w:t>40</w:t>
      </w:r>
      <w:r w:rsidRPr="009C143A">
        <w:rPr>
          <w:rFonts w:asciiTheme="minorHAnsi" w:hAnsiTheme="minorHAnsi" w:cstheme="minorHAnsi"/>
          <w:lang w:val="en-US"/>
        </w:rPr>
        <w:t xml:space="preserve"> positive entries on </w:t>
      </w:r>
      <w:proofErr w:type="spellStart"/>
      <w:r w:rsidRPr="009C143A">
        <w:rPr>
          <w:rFonts w:asciiTheme="minorHAnsi" w:hAnsiTheme="minorHAnsi" w:cstheme="minorHAnsi"/>
          <w:lang w:val="en-US"/>
        </w:rPr>
        <w:t>proz</w:t>
      </w:r>
      <w:proofErr w:type="spellEnd"/>
      <w:r w:rsidRPr="009C143A">
        <w:rPr>
          <w:rFonts w:asciiTheme="minorHAnsi" w:hAnsiTheme="minorHAnsi" w:cstheme="minorHAnsi"/>
          <w:lang w:val="en-US"/>
        </w:rPr>
        <w:t xml:space="preserve"> website</w:t>
      </w:r>
      <w:r w:rsidR="00664F03" w:rsidRPr="009C143A">
        <w:rPr>
          <w:rFonts w:asciiTheme="minorHAnsi" w:hAnsiTheme="minorHAnsi" w:cstheme="minorHAnsi"/>
          <w:lang w:val="en-US"/>
        </w:rPr>
        <w:t>.</w:t>
      </w:r>
    </w:p>
    <w:p w14:paraId="7F78BDA1" w14:textId="7A203CB5" w:rsidR="0021431D" w:rsidRPr="009C143A" w:rsidRDefault="0021431D" w:rsidP="00664F03">
      <w:pPr>
        <w:spacing w:line="360" w:lineRule="auto"/>
        <w:rPr>
          <w:rFonts w:asciiTheme="minorHAnsi" w:hAnsiTheme="minorHAnsi" w:cstheme="minorHAnsi"/>
          <w:lang w:val="en-US"/>
        </w:rPr>
      </w:pPr>
      <w:r w:rsidRPr="009C143A">
        <w:rPr>
          <w:rFonts w:asciiTheme="minorHAnsi" w:hAnsiTheme="minorHAnsi" w:cstheme="minorHAnsi"/>
          <w:lang w:val="en-US"/>
        </w:rPr>
        <w:t xml:space="preserve">I work in </w:t>
      </w:r>
      <w:r w:rsidR="00FB55AF" w:rsidRPr="009C143A">
        <w:rPr>
          <w:rFonts w:asciiTheme="minorHAnsi" w:hAnsiTheme="minorHAnsi" w:cstheme="minorHAnsi"/>
          <w:lang w:val="en-US"/>
        </w:rPr>
        <w:t>T</w:t>
      </w:r>
      <w:r w:rsidRPr="009C143A">
        <w:rPr>
          <w:rFonts w:asciiTheme="minorHAnsi" w:hAnsiTheme="minorHAnsi" w:cstheme="minorHAnsi"/>
          <w:lang w:val="en-US"/>
        </w:rPr>
        <w:t xml:space="preserve">rados </w:t>
      </w:r>
      <w:r w:rsidR="00FB55AF" w:rsidRPr="009C143A">
        <w:rPr>
          <w:rFonts w:asciiTheme="minorHAnsi" w:hAnsiTheme="minorHAnsi" w:cstheme="minorHAnsi"/>
          <w:lang w:val="en-US"/>
        </w:rPr>
        <w:t>Studio</w:t>
      </w:r>
      <w:r w:rsidR="00E10F8F" w:rsidRPr="009C143A">
        <w:rPr>
          <w:rFonts w:asciiTheme="minorHAnsi" w:hAnsiTheme="minorHAnsi" w:cstheme="minorHAnsi"/>
          <w:lang w:val="en-US"/>
        </w:rPr>
        <w:t>,</w:t>
      </w:r>
      <w:r w:rsidR="00BE6FFD">
        <w:rPr>
          <w:rFonts w:asciiTheme="minorHAnsi" w:hAnsiTheme="minorHAnsi" w:cstheme="minorHAnsi"/>
          <w:lang w:val="en-US"/>
        </w:rPr>
        <w:t xml:space="preserve"> Memsource.com,</w:t>
      </w:r>
      <w:r w:rsidR="00E10F8F" w:rsidRPr="009C143A">
        <w:rPr>
          <w:rFonts w:asciiTheme="minorHAnsi" w:hAnsiTheme="minorHAnsi" w:cstheme="minorHAnsi"/>
          <w:lang w:val="en-US"/>
        </w:rPr>
        <w:t xml:space="preserve"> </w:t>
      </w:r>
      <w:proofErr w:type="spellStart"/>
      <w:r w:rsidR="00664F03" w:rsidRPr="009C143A">
        <w:rPr>
          <w:rFonts w:asciiTheme="minorHAnsi" w:hAnsiTheme="minorHAnsi" w:cstheme="minorHAnsi"/>
          <w:lang w:val="en-US"/>
        </w:rPr>
        <w:t>MemoQ</w:t>
      </w:r>
      <w:proofErr w:type="spellEnd"/>
      <w:r w:rsidR="00E10F8F" w:rsidRPr="009C143A">
        <w:rPr>
          <w:rFonts w:asciiTheme="minorHAnsi" w:hAnsiTheme="minorHAnsi" w:cstheme="minorHAnsi"/>
          <w:lang w:val="en-US"/>
        </w:rPr>
        <w:t xml:space="preserve"> and Déjà Vu</w:t>
      </w:r>
      <w:r w:rsidR="00664F03" w:rsidRPr="009C143A">
        <w:rPr>
          <w:rFonts w:asciiTheme="minorHAnsi" w:hAnsiTheme="minorHAnsi" w:cstheme="minorHAnsi"/>
          <w:lang w:val="en-US"/>
        </w:rPr>
        <w:t>.</w:t>
      </w:r>
    </w:p>
    <w:p w14:paraId="560FD082" w14:textId="77777777" w:rsidR="008C2BCF" w:rsidRPr="009C143A" w:rsidRDefault="008C2BCF" w:rsidP="00664F03">
      <w:pPr>
        <w:spacing w:line="360" w:lineRule="auto"/>
        <w:rPr>
          <w:rFonts w:asciiTheme="minorHAnsi" w:hAnsiTheme="minorHAnsi" w:cstheme="minorHAnsi"/>
          <w:lang w:val="de-DE"/>
        </w:rPr>
      </w:pPr>
      <w:proofErr w:type="spellStart"/>
      <w:r w:rsidRPr="009C143A">
        <w:rPr>
          <w:rFonts w:asciiTheme="minorHAnsi" w:hAnsiTheme="minorHAnsi" w:cstheme="minorHAnsi"/>
          <w:lang w:val="de-DE"/>
        </w:rPr>
        <w:t>Proz</w:t>
      </w:r>
      <w:proofErr w:type="spellEnd"/>
      <w:r w:rsidRPr="009C143A">
        <w:rPr>
          <w:rFonts w:asciiTheme="minorHAnsi" w:hAnsiTheme="minorHAnsi" w:cstheme="minorHAnsi"/>
          <w:lang w:val="de-DE"/>
        </w:rPr>
        <w:t xml:space="preserve"> link: http://www.proz.com/translator/1143865</w:t>
      </w:r>
    </w:p>
    <w:p w14:paraId="37BEF15B" w14:textId="77777777" w:rsidR="00664F03" w:rsidRPr="009C143A" w:rsidRDefault="00130DD2" w:rsidP="00664F03">
      <w:pPr>
        <w:spacing w:line="360" w:lineRule="auto"/>
        <w:rPr>
          <w:rFonts w:asciiTheme="minorHAnsi" w:hAnsiTheme="minorHAnsi" w:cstheme="minorHAnsi"/>
          <w:lang w:val="en-US"/>
        </w:rPr>
      </w:pPr>
      <w:r w:rsidRPr="009C143A">
        <w:rPr>
          <w:rFonts w:asciiTheme="minorHAnsi" w:hAnsiTheme="minorHAnsi" w:cstheme="minorHAnsi"/>
          <w:lang w:val="en-US"/>
        </w:rPr>
        <w:t xml:space="preserve">I perform specialist translations in the areas of information technology, consumer equipment as well as financial reports, marketing and training material. The average deadline for translation of 100 pages for price calculation is 8 days. </w:t>
      </w:r>
    </w:p>
    <w:p w14:paraId="333DF9A4" w14:textId="77777777" w:rsidR="00130DD2" w:rsidRPr="009C143A" w:rsidRDefault="00130DD2" w:rsidP="00664F03">
      <w:pPr>
        <w:spacing w:line="360" w:lineRule="auto"/>
        <w:ind w:firstLine="708"/>
        <w:rPr>
          <w:rFonts w:asciiTheme="minorHAnsi" w:hAnsiTheme="minorHAnsi" w:cstheme="minorHAnsi"/>
          <w:lang w:val="en-US"/>
        </w:rPr>
      </w:pPr>
      <w:r w:rsidRPr="009C143A">
        <w:rPr>
          <w:rFonts w:asciiTheme="minorHAnsi" w:hAnsiTheme="minorHAnsi" w:cstheme="minorHAnsi"/>
          <w:lang w:val="en-US"/>
        </w:rPr>
        <w:t xml:space="preserve">I have many years of experience in realizing specialist </w:t>
      </w:r>
      <w:r w:rsidRPr="009C143A">
        <w:rPr>
          <w:rFonts w:asciiTheme="minorHAnsi" w:hAnsiTheme="minorHAnsi" w:cstheme="minorHAnsi"/>
          <w:b/>
          <w:bCs/>
          <w:lang w:val="en-US"/>
        </w:rPr>
        <w:t xml:space="preserve">translations </w:t>
      </w:r>
      <w:r w:rsidRPr="009C143A">
        <w:rPr>
          <w:rFonts w:asciiTheme="minorHAnsi" w:hAnsiTheme="minorHAnsi" w:cstheme="minorHAnsi"/>
          <w:lang w:val="en-US"/>
        </w:rPr>
        <w:t xml:space="preserve">in the fields of </w:t>
      </w:r>
      <w:r w:rsidR="00792095" w:rsidRPr="009C143A">
        <w:rPr>
          <w:rFonts w:asciiTheme="minorHAnsi" w:hAnsiTheme="minorHAnsi" w:cstheme="minorHAnsi"/>
          <w:b/>
          <w:bCs/>
          <w:lang w:val="en-US"/>
        </w:rPr>
        <w:t>mechanical engineering</w:t>
      </w:r>
      <w:r w:rsidRPr="009C143A">
        <w:rPr>
          <w:rFonts w:asciiTheme="minorHAnsi" w:hAnsiTheme="minorHAnsi" w:cstheme="minorHAnsi"/>
          <w:b/>
          <w:bCs/>
          <w:lang w:val="en-US"/>
        </w:rPr>
        <w:t xml:space="preserve">, </w:t>
      </w:r>
      <w:r w:rsidRPr="009C143A">
        <w:rPr>
          <w:rFonts w:asciiTheme="minorHAnsi" w:hAnsiTheme="minorHAnsi" w:cstheme="minorHAnsi"/>
          <w:bCs/>
          <w:lang w:val="en-US"/>
        </w:rPr>
        <w:t>IT,</w:t>
      </w:r>
      <w:r w:rsidRPr="009C143A">
        <w:rPr>
          <w:rFonts w:asciiTheme="minorHAnsi" w:hAnsiTheme="minorHAnsi" w:cstheme="minorHAnsi"/>
          <w:lang w:val="en-US"/>
        </w:rPr>
        <w:t xml:space="preserve"> automation</w:t>
      </w:r>
      <w:r w:rsidRPr="009C143A">
        <w:rPr>
          <w:rFonts w:asciiTheme="minorHAnsi" w:hAnsiTheme="minorHAnsi" w:cstheme="minorHAnsi"/>
          <w:b/>
          <w:bCs/>
          <w:lang w:val="en-US"/>
        </w:rPr>
        <w:t xml:space="preserve">, </w:t>
      </w:r>
      <w:r w:rsidRPr="009C143A">
        <w:rPr>
          <w:rFonts w:asciiTheme="minorHAnsi" w:hAnsiTheme="minorHAnsi" w:cstheme="minorHAnsi"/>
          <w:lang w:val="en-US"/>
        </w:rPr>
        <w:t>motorization</w:t>
      </w:r>
      <w:r w:rsidRPr="009C143A">
        <w:rPr>
          <w:rFonts w:asciiTheme="minorHAnsi" w:hAnsiTheme="minorHAnsi" w:cstheme="minorHAnsi"/>
          <w:b/>
          <w:bCs/>
          <w:lang w:val="en-US"/>
        </w:rPr>
        <w:t>, building engineering,</w:t>
      </w:r>
      <w:r w:rsidRPr="009C143A">
        <w:rPr>
          <w:rFonts w:asciiTheme="minorHAnsi" w:hAnsiTheme="minorHAnsi" w:cstheme="minorHAnsi"/>
          <w:lang w:val="en-US"/>
        </w:rPr>
        <w:t xml:space="preserve"> plastic, metal, and wood working and machining technology for </w:t>
      </w:r>
      <w:r w:rsidRPr="009C143A">
        <w:rPr>
          <w:rFonts w:asciiTheme="minorHAnsi" w:hAnsiTheme="minorHAnsi" w:cstheme="minorHAnsi"/>
          <w:b/>
          <w:bCs/>
          <w:lang w:val="en-US"/>
        </w:rPr>
        <w:t xml:space="preserve">leading manufacturers </w:t>
      </w:r>
      <w:r w:rsidRPr="009C143A">
        <w:rPr>
          <w:rFonts w:asciiTheme="minorHAnsi" w:hAnsiTheme="minorHAnsi" w:cstheme="minorHAnsi"/>
          <w:lang w:val="en-US"/>
        </w:rPr>
        <w:t>of machine tools, injection presses, production lines, rolling bearings, drive transmission gears, air conditioning units, controllers, software (including CAD/CAM) and accessories for light and heavy industry.</w:t>
      </w:r>
    </w:p>
    <w:p w14:paraId="6B9ECA4A" w14:textId="77777777" w:rsidR="005E36FC" w:rsidRPr="009C143A" w:rsidRDefault="005E36FC" w:rsidP="00664F03">
      <w:pPr>
        <w:spacing w:line="360" w:lineRule="auto"/>
        <w:ind w:firstLine="708"/>
        <w:rPr>
          <w:rFonts w:asciiTheme="minorHAnsi" w:hAnsiTheme="minorHAnsi" w:cstheme="minorHAnsi"/>
          <w:lang w:val="en-US"/>
        </w:rPr>
      </w:pPr>
      <w:r w:rsidRPr="009C143A">
        <w:rPr>
          <w:rFonts w:asciiTheme="minorHAnsi" w:hAnsiTheme="minorHAnsi" w:cstheme="minorHAnsi"/>
          <w:lang w:val="en-US"/>
        </w:rPr>
        <w:t>I’m offering what I do best with words, professional copywriting in technical communication. My interdisciplinary education in linguistics and psychology of advertising has allowed me to come into my own in the creative field of marketing and to delve into the arcane art of effective promotion.</w:t>
      </w:r>
    </w:p>
    <w:p w14:paraId="45C35E30" w14:textId="77777777" w:rsidR="00130DD2" w:rsidRPr="009C143A" w:rsidRDefault="00130DD2" w:rsidP="00664F03">
      <w:pPr>
        <w:spacing w:line="360" w:lineRule="auto"/>
        <w:rPr>
          <w:rFonts w:asciiTheme="minorHAnsi" w:hAnsiTheme="minorHAnsi" w:cstheme="minorHAnsi"/>
          <w:lang w:val="en-US"/>
        </w:rPr>
      </w:pPr>
      <w:bookmarkStart w:id="0" w:name="OLE_LINK1"/>
      <w:r w:rsidRPr="009C143A">
        <w:rPr>
          <w:rFonts w:asciiTheme="minorHAnsi" w:hAnsiTheme="minorHAnsi" w:cstheme="minorHAnsi"/>
          <w:lang w:val="en-US"/>
        </w:rPr>
        <w:t>specializations: mechanics</w:t>
      </w:r>
      <w:r w:rsidR="001F366F" w:rsidRPr="009C143A">
        <w:rPr>
          <w:rFonts w:asciiTheme="minorHAnsi" w:hAnsiTheme="minorHAnsi" w:cstheme="minorHAnsi"/>
          <w:lang w:val="en-US"/>
        </w:rPr>
        <w:t>,</w:t>
      </w:r>
      <w:r w:rsidRPr="009C143A">
        <w:rPr>
          <w:rFonts w:asciiTheme="minorHAnsi" w:hAnsiTheme="minorHAnsi" w:cstheme="minorHAnsi"/>
          <w:lang w:val="en-US"/>
        </w:rPr>
        <w:t xml:space="preserve"> engineering,</w:t>
      </w:r>
      <w:r w:rsidR="001F366F" w:rsidRPr="009C143A">
        <w:rPr>
          <w:rFonts w:asciiTheme="minorHAnsi" w:hAnsiTheme="minorHAnsi" w:cstheme="minorHAnsi"/>
          <w:lang w:val="en-US"/>
        </w:rPr>
        <w:t xml:space="preserve"> IT</w:t>
      </w:r>
      <w:r w:rsidRPr="009C143A">
        <w:rPr>
          <w:rFonts w:asciiTheme="minorHAnsi" w:hAnsiTheme="minorHAnsi" w:cstheme="minorHAnsi"/>
          <w:lang w:val="en-US"/>
        </w:rPr>
        <w:t xml:space="preserve"> motorization, telecommunications, </w:t>
      </w:r>
      <w:r w:rsidRPr="009C143A">
        <w:rPr>
          <w:rFonts w:asciiTheme="minorHAnsi" w:hAnsiTheme="minorHAnsi" w:cstheme="minorHAnsi"/>
          <w:b/>
          <w:bCs/>
          <w:lang w:val="en-US"/>
        </w:rPr>
        <w:t>building engineering</w:t>
      </w:r>
      <w:r w:rsidRPr="009C143A">
        <w:rPr>
          <w:rFonts w:asciiTheme="minorHAnsi" w:hAnsiTheme="minorHAnsi" w:cstheme="minorHAnsi"/>
          <w:lang w:val="en-US"/>
        </w:rPr>
        <w:t>, automation</w:t>
      </w:r>
      <w:r w:rsidRPr="009C143A">
        <w:rPr>
          <w:rFonts w:asciiTheme="minorHAnsi" w:hAnsiTheme="minorHAnsi" w:cstheme="minorHAnsi"/>
          <w:b/>
          <w:bCs/>
          <w:lang w:val="en-US"/>
        </w:rPr>
        <w:t xml:space="preserve">, </w:t>
      </w:r>
      <w:r w:rsidRPr="009C143A">
        <w:rPr>
          <w:rFonts w:asciiTheme="minorHAnsi" w:hAnsiTheme="minorHAnsi" w:cstheme="minorHAnsi"/>
          <w:lang w:val="en-US"/>
        </w:rPr>
        <w:t xml:space="preserve">motorization, ventilation, air conditioning, heating, metrology, materials science, controller, milling machine, computer numerical control CNC, lathe machine, drill machine </w:t>
      </w:r>
    </w:p>
    <w:bookmarkEnd w:id="0"/>
    <w:p w14:paraId="73012117" w14:textId="77777777" w:rsidR="00130DD2" w:rsidRPr="009C143A" w:rsidRDefault="00130DD2" w:rsidP="00664F03">
      <w:pPr>
        <w:spacing w:line="360" w:lineRule="auto"/>
        <w:rPr>
          <w:rFonts w:asciiTheme="minorHAnsi" w:hAnsiTheme="minorHAnsi" w:cstheme="minorHAnsi"/>
          <w:lang w:val="en-US"/>
        </w:rPr>
      </w:pPr>
      <w:r w:rsidRPr="009C143A">
        <w:rPr>
          <w:rFonts w:asciiTheme="minorHAnsi" w:hAnsiTheme="minorHAnsi" w:cstheme="minorHAnsi"/>
          <w:sz w:val="20"/>
          <w:szCs w:val="20"/>
          <w:lang w:val="en-US"/>
        </w:rPr>
        <w:t>Upon request, I will send a list of references of companies for whom I perform translations.</w:t>
      </w:r>
    </w:p>
    <w:p w14:paraId="0D5F5E67" w14:textId="77777777" w:rsidR="00130DD2" w:rsidRPr="009C143A" w:rsidRDefault="00130DD2" w:rsidP="00664F03">
      <w:pPr>
        <w:spacing w:line="360" w:lineRule="auto"/>
        <w:rPr>
          <w:rFonts w:asciiTheme="minorHAnsi" w:hAnsiTheme="minorHAnsi" w:cstheme="minorHAnsi"/>
          <w:sz w:val="20"/>
          <w:szCs w:val="20"/>
          <w:lang w:val="en-US"/>
        </w:rPr>
      </w:pPr>
      <w:r w:rsidRPr="009C143A">
        <w:rPr>
          <w:rFonts w:asciiTheme="minorHAnsi" w:hAnsiTheme="minorHAnsi" w:cstheme="minorHAnsi"/>
          <w:sz w:val="20"/>
          <w:szCs w:val="20"/>
          <w:lang w:val="en-US"/>
        </w:rPr>
        <w:t xml:space="preserve">I have obtained the title of Master of Science and Engineer of Mechanics and Machine Construction. </w:t>
      </w:r>
    </w:p>
    <w:p w14:paraId="1EB55064" w14:textId="77777777" w:rsidR="00664F03" w:rsidRPr="009C143A" w:rsidRDefault="00664F03" w:rsidP="00664F03">
      <w:pPr>
        <w:spacing w:line="360" w:lineRule="auto"/>
        <w:rPr>
          <w:rFonts w:asciiTheme="minorHAnsi" w:hAnsiTheme="minorHAnsi" w:cstheme="minorHAnsi"/>
          <w:sz w:val="20"/>
          <w:szCs w:val="20"/>
          <w:lang w:val="en-US"/>
        </w:rPr>
      </w:pPr>
    </w:p>
    <w:p w14:paraId="2CD9BDEF" w14:textId="77777777" w:rsidR="00130DD2" w:rsidRPr="009C143A" w:rsidRDefault="00130DD2" w:rsidP="00664F03">
      <w:pPr>
        <w:spacing w:line="360" w:lineRule="auto"/>
        <w:rPr>
          <w:rFonts w:asciiTheme="minorHAnsi" w:hAnsiTheme="minorHAnsi" w:cstheme="minorHAnsi"/>
          <w:sz w:val="18"/>
          <w:szCs w:val="14"/>
          <w:lang w:val="en-US"/>
        </w:rPr>
      </w:pPr>
      <w:r w:rsidRPr="009C143A">
        <w:rPr>
          <w:rFonts w:asciiTheme="minorHAnsi" w:hAnsiTheme="minorHAnsi" w:cstheme="minorHAnsi"/>
          <w:b/>
          <w:bCs/>
          <w:sz w:val="18"/>
          <w:szCs w:val="14"/>
          <w:lang w:val="en-US"/>
        </w:rPr>
        <w:t xml:space="preserve">My education </w:t>
      </w:r>
      <w:r w:rsidRPr="009C143A">
        <w:rPr>
          <w:rFonts w:asciiTheme="minorHAnsi" w:hAnsiTheme="minorHAnsi" w:cstheme="minorHAnsi"/>
          <w:sz w:val="18"/>
          <w:szCs w:val="14"/>
          <w:lang w:val="en-US"/>
        </w:rPr>
        <w:br/>
        <w:t xml:space="preserve">- English education - -Southgate Adult &amp; Community Education, </w:t>
      </w:r>
      <w:smartTag w:uri="urn:schemas-microsoft-com:office:smarttags" w:element="State">
        <w:r w:rsidRPr="009C143A">
          <w:rPr>
            <w:rFonts w:asciiTheme="minorHAnsi" w:hAnsiTheme="minorHAnsi" w:cstheme="minorHAnsi"/>
            <w:sz w:val="18"/>
            <w:szCs w:val="14"/>
            <w:lang w:val="en-US"/>
          </w:rPr>
          <w:t>Michigan</w:t>
        </w:r>
      </w:smartTag>
      <w:r w:rsidRPr="009C143A">
        <w:rPr>
          <w:rFonts w:asciiTheme="minorHAnsi" w:hAnsiTheme="minorHAnsi" w:cstheme="minorHAnsi"/>
          <w:sz w:val="18"/>
          <w:szCs w:val="14"/>
          <w:lang w:val="en-US"/>
        </w:rPr>
        <w:t>, USA</w:t>
      </w:r>
    </w:p>
    <w:p w14:paraId="385836BE" w14:textId="77777777" w:rsidR="005E36FC" w:rsidRPr="009C143A" w:rsidRDefault="005E36FC" w:rsidP="00664F03">
      <w:pPr>
        <w:spacing w:line="360" w:lineRule="auto"/>
        <w:rPr>
          <w:rFonts w:asciiTheme="minorHAnsi" w:hAnsiTheme="minorHAnsi" w:cstheme="minorHAnsi"/>
          <w:sz w:val="18"/>
          <w:szCs w:val="14"/>
          <w:lang w:val="en-AU"/>
        </w:rPr>
      </w:pPr>
      <w:r w:rsidRPr="009C143A">
        <w:rPr>
          <w:rFonts w:asciiTheme="minorHAnsi" w:hAnsiTheme="minorHAnsi" w:cstheme="minorHAnsi"/>
          <w:sz w:val="18"/>
          <w:szCs w:val="14"/>
          <w:lang w:val="en-AU"/>
        </w:rPr>
        <w:t>- Linguistics and psychology of advertising - IMBA - Warsaw University of Technology</w:t>
      </w:r>
    </w:p>
    <w:p w14:paraId="2B38E45A" w14:textId="77777777" w:rsidR="00482FFC" w:rsidRPr="009C143A" w:rsidRDefault="00130DD2" w:rsidP="00664F03">
      <w:pPr>
        <w:spacing w:line="360" w:lineRule="auto"/>
        <w:rPr>
          <w:rFonts w:asciiTheme="minorHAnsi" w:hAnsiTheme="minorHAnsi" w:cstheme="minorHAnsi"/>
          <w:b/>
          <w:sz w:val="18"/>
          <w:szCs w:val="14"/>
          <w:lang w:val="en-US"/>
        </w:rPr>
      </w:pPr>
      <w:r w:rsidRPr="009C143A">
        <w:rPr>
          <w:rFonts w:asciiTheme="minorHAnsi" w:hAnsiTheme="minorHAnsi" w:cstheme="minorHAnsi"/>
          <w:b/>
          <w:sz w:val="18"/>
          <w:szCs w:val="14"/>
          <w:lang w:val="en-US"/>
        </w:rPr>
        <w:t>- Master of science</w:t>
      </w:r>
      <w:r w:rsidRPr="009C143A">
        <w:rPr>
          <w:rFonts w:asciiTheme="minorHAnsi" w:hAnsiTheme="minorHAnsi" w:cstheme="minorHAnsi"/>
          <w:sz w:val="18"/>
          <w:szCs w:val="14"/>
          <w:lang w:val="en-US"/>
        </w:rPr>
        <w:t xml:space="preserve"> in the field of production engineering - Warsaw University of Technology – Faculty Machine Design and Maintenance, specialization: Production engineering (individual course of study).</w:t>
      </w:r>
      <w:r w:rsidR="004B1577" w:rsidRPr="009C143A">
        <w:rPr>
          <w:rFonts w:asciiTheme="minorHAnsi" w:hAnsiTheme="minorHAnsi" w:cstheme="minorHAnsi"/>
          <w:sz w:val="18"/>
          <w:szCs w:val="14"/>
          <w:lang w:val="en-US"/>
        </w:rPr>
        <w:t xml:space="preserve"> </w:t>
      </w:r>
      <w:r w:rsidR="004B1577" w:rsidRPr="009C143A">
        <w:rPr>
          <w:rFonts w:asciiTheme="minorHAnsi" w:hAnsiTheme="minorHAnsi" w:cstheme="minorHAnsi"/>
          <w:b/>
          <w:sz w:val="18"/>
          <w:szCs w:val="14"/>
          <w:lang w:val="en-US"/>
        </w:rPr>
        <w:t>I have M.Sc. in Engineer of Mechanics Construction.</w:t>
      </w:r>
    </w:p>
    <w:p w14:paraId="409D158E" w14:textId="77777777" w:rsidR="00130DD2" w:rsidRPr="009C143A" w:rsidRDefault="00130DD2" w:rsidP="00664F03">
      <w:pPr>
        <w:spacing w:line="360" w:lineRule="auto"/>
        <w:rPr>
          <w:rFonts w:asciiTheme="minorHAnsi" w:hAnsiTheme="minorHAnsi" w:cstheme="minorHAnsi"/>
          <w:sz w:val="14"/>
          <w:szCs w:val="14"/>
          <w:lang w:val="en-US"/>
        </w:rPr>
      </w:pPr>
    </w:p>
    <w:p w14:paraId="6550BFA7" w14:textId="77777777" w:rsidR="00130DD2" w:rsidRPr="009C143A" w:rsidRDefault="00130DD2" w:rsidP="00664F03">
      <w:pPr>
        <w:spacing w:line="360" w:lineRule="auto"/>
        <w:rPr>
          <w:rFonts w:asciiTheme="minorHAnsi" w:hAnsiTheme="minorHAnsi" w:cstheme="minorHAnsi"/>
          <w:sz w:val="28"/>
          <w:lang w:val="en-US"/>
        </w:rPr>
      </w:pPr>
      <w:r w:rsidRPr="009C143A">
        <w:rPr>
          <w:rFonts w:asciiTheme="minorHAnsi" w:hAnsiTheme="minorHAnsi" w:cstheme="minorHAnsi"/>
          <w:sz w:val="28"/>
          <w:lang w:val="en-US"/>
        </w:rPr>
        <w:t>MAJOR RECENT PROJECTS</w:t>
      </w:r>
      <w:r w:rsidR="00664F03" w:rsidRPr="009C143A">
        <w:rPr>
          <w:rFonts w:asciiTheme="minorHAnsi" w:hAnsiTheme="minorHAnsi" w:cstheme="minorHAnsi"/>
          <w:sz w:val="28"/>
          <w:lang w:val="en-US"/>
        </w:rPr>
        <w:t>:</w:t>
      </w:r>
    </w:p>
    <w:p w14:paraId="65D5460D" w14:textId="77777777" w:rsidR="00130DD2" w:rsidRPr="009C143A" w:rsidRDefault="00130DD2" w:rsidP="00664F03">
      <w:pPr>
        <w:spacing w:line="360" w:lineRule="auto"/>
        <w:rPr>
          <w:rFonts w:asciiTheme="minorHAnsi" w:hAnsiTheme="minorHAnsi" w:cstheme="minorHAnsi"/>
          <w:b/>
          <w:sz w:val="28"/>
          <w:szCs w:val="28"/>
          <w:lang w:val="en-US"/>
        </w:rPr>
      </w:pPr>
      <w:r w:rsidRPr="009C143A">
        <w:rPr>
          <w:rFonts w:asciiTheme="minorHAnsi" w:hAnsiTheme="minorHAnsi" w:cstheme="minorHAnsi"/>
          <w:b/>
          <w:sz w:val="28"/>
          <w:szCs w:val="28"/>
          <w:lang w:val="en-US"/>
        </w:rPr>
        <w:t xml:space="preserve">Patents </w:t>
      </w:r>
    </w:p>
    <w:p w14:paraId="41ED5F80" w14:textId="77777777" w:rsidR="00130DD2" w:rsidRPr="009C143A" w:rsidRDefault="00130DD2" w:rsidP="00664F03">
      <w:pPr>
        <w:spacing w:line="360" w:lineRule="auto"/>
        <w:rPr>
          <w:rFonts w:asciiTheme="minorHAnsi" w:hAnsiTheme="minorHAnsi" w:cstheme="minorHAnsi"/>
          <w:lang w:val="en-US"/>
        </w:rPr>
      </w:pPr>
      <w:r w:rsidRPr="009C143A">
        <w:rPr>
          <w:rFonts w:asciiTheme="minorHAnsi" w:hAnsiTheme="minorHAnsi" w:cstheme="minorHAnsi"/>
          <w:lang w:val="en-US"/>
        </w:rPr>
        <w:t>- for P&amp;G</w:t>
      </w:r>
    </w:p>
    <w:p w14:paraId="4A75983A" w14:textId="77777777" w:rsidR="00130DD2" w:rsidRPr="009C143A" w:rsidRDefault="00130DD2" w:rsidP="00664F03">
      <w:pPr>
        <w:spacing w:line="360" w:lineRule="auto"/>
        <w:rPr>
          <w:rFonts w:asciiTheme="minorHAnsi" w:hAnsiTheme="minorHAnsi" w:cstheme="minorHAnsi"/>
          <w:lang w:val="en-US"/>
        </w:rPr>
      </w:pPr>
      <w:r w:rsidRPr="009C143A">
        <w:rPr>
          <w:rFonts w:asciiTheme="minorHAnsi" w:hAnsiTheme="minorHAnsi" w:cstheme="minorHAnsi"/>
          <w:lang w:val="en-US"/>
        </w:rPr>
        <w:lastRenderedPageBreak/>
        <w:t>- for 3M</w:t>
      </w:r>
    </w:p>
    <w:p w14:paraId="1C5DC409" w14:textId="77777777" w:rsidR="00130DD2" w:rsidRPr="009C143A" w:rsidRDefault="00130DD2" w:rsidP="00664F03">
      <w:pPr>
        <w:spacing w:line="360" w:lineRule="auto"/>
        <w:rPr>
          <w:rFonts w:asciiTheme="minorHAnsi" w:hAnsiTheme="minorHAnsi" w:cstheme="minorHAnsi"/>
          <w:lang w:val="en-US"/>
        </w:rPr>
      </w:pPr>
      <w:r w:rsidRPr="009C143A">
        <w:rPr>
          <w:rFonts w:asciiTheme="minorHAnsi" w:hAnsiTheme="minorHAnsi" w:cstheme="minorHAnsi"/>
          <w:lang w:val="en-US"/>
        </w:rPr>
        <w:t>- Mondelez</w:t>
      </w:r>
    </w:p>
    <w:p w14:paraId="54365460" w14:textId="77777777" w:rsidR="00130DD2" w:rsidRPr="009C143A" w:rsidRDefault="00130DD2" w:rsidP="00664F03">
      <w:pPr>
        <w:spacing w:line="360" w:lineRule="auto"/>
        <w:rPr>
          <w:rFonts w:asciiTheme="minorHAnsi" w:hAnsiTheme="minorHAnsi" w:cstheme="minorHAnsi"/>
          <w:lang w:val="en-US"/>
        </w:rPr>
      </w:pPr>
      <w:r w:rsidRPr="009C143A">
        <w:rPr>
          <w:rFonts w:asciiTheme="minorHAnsi" w:hAnsiTheme="minorHAnsi" w:cstheme="minorHAnsi"/>
          <w:lang w:val="en-US"/>
        </w:rPr>
        <w:t>- valve system for drilling systems</w:t>
      </w:r>
    </w:p>
    <w:p w14:paraId="434FCF2D" w14:textId="77777777" w:rsidR="00130DD2" w:rsidRPr="009C143A" w:rsidRDefault="00130DD2" w:rsidP="00664F03">
      <w:pPr>
        <w:spacing w:line="360" w:lineRule="auto"/>
        <w:rPr>
          <w:rFonts w:asciiTheme="minorHAnsi" w:hAnsiTheme="minorHAnsi" w:cstheme="minorHAnsi"/>
          <w:lang w:val="en-US"/>
        </w:rPr>
      </w:pPr>
      <w:r w:rsidRPr="009C143A">
        <w:rPr>
          <w:rFonts w:asciiTheme="minorHAnsi" w:hAnsiTheme="minorHAnsi" w:cstheme="minorHAnsi"/>
          <w:lang w:val="en-US"/>
        </w:rPr>
        <w:t xml:space="preserve">- absorbent cores comprising superabsorbent polymer particles </w:t>
      </w:r>
    </w:p>
    <w:p w14:paraId="67CBC531" w14:textId="77777777" w:rsidR="00130DD2" w:rsidRPr="009C143A" w:rsidRDefault="00130DD2" w:rsidP="00664F03">
      <w:pPr>
        <w:spacing w:line="360" w:lineRule="auto"/>
        <w:rPr>
          <w:rFonts w:asciiTheme="minorHAnsi" w:eastAsia="MS Mincho" w:hAnsiTheme="minorHAnsi" w:cstheme="minorHAnsi"/>
          <w:lang w:val="en-US" w:eastAsia="ja-JP"/>
        </w:rPr>
      </w:pPr>
      <w:r w:rsidRPr="009C143A">
        <w:rPr>
          <w:rFonts w:asciiTheme="minorHAnsi" w:eastAsia="MS Mincho" w:hAnsiTheme="minorHAnsi" w:cstheme="minorHAnsi"/>
          <w:lang w:val="en-US" w:eastAsia="ja-JP"/>
        </w:rPr>
        <w:t xml:space="preserve">- companies that produce biomedical laboratory instruments </w:t>
      </w:r>
    </w:p>
    <w:p w14:paraId="0F58CC75" w14:textId="77777777" w:rsidR="00130DD2" w:rsidRPr="009C143A" w:rsidRDefault="00130DD2" w:rsidP="00664F03">
      <w:pPr>
        <w:spacing w:line="360" w:lineRule="auto"/>
        <w:rPr>
          <w:rFonts w:asciiTheme="minorHAnsi" w:eastAsia="MS Mincho" w:hAnsiTheme="minorHAnsi" w:cstheme="minorHAnsi"/>
          <w:lang w:val="en-US" w:eastAsia="ja-JP"/>
        </w:rPr>
      </w:pPr>
      <w:r w:rsidRPr="009C143A">
        <w:rPr>
          <w:rFonts w:asciiTheme="minorHAnsi" w:eastAsia="MS Mincho" w:hAnsiTheme="minorHAnsi" w:cstheme="minorHAnsi"/>
          <w:lang w:val="en-US" w:eastAsia="ja-JP"/>
        </w:rPr>
        <w:t>Below you can find a few patents that I was translating in last 3 months period.</w:t>
      </w:r>
    </w:p>
    <w:p w14:paraId="5CA86E4F" w14:textId="77777777" w:rsidR="00130DD2" w:rsidRPr="009C143A" w:rsidRDefault="00130DD2" w:rsidP="00664F03">
      <w:pPr>
        <w:spacing w:line="360" w:lineRule="auto"/>
        <w:rPr>
          <w:rFonts w:asciiTheme="minorHAnsi" w:eastAsia="MS Mincho" w:hAnsiTheme="minorHAnsi" w:cstheme="minorHAnsi"/>
          <w:lang w:val="en-US" w:eastAsia="ja-JP"/>
        </w:rPr>
      </w:pPr>
      <w:r w:rsidRPr="009C143A">
        <w:rPr>
          <w:rFonts w:asciiTheme="minorHAnsi" w:eastAsia="MS Mincho" w:hAnsiTheme="minorHAnsi" w:cstheme="minorHAnsi"/>
          <w:lang w:val="en-US" w:eastAsia="ja-JP"/>
        </w:rPr>
        <w:t>- Fibrous structures comprising a polymer structure</w:t>
      </w:r>
      <w:r w:rsidRPr="009C143A">
        <w:rPr>
          <w:rFonts w:asciiTheme="minorHAnsi" w:eastAsia="MS Mincho" w:hAnsiTheme="minorHAnsi" w:cstheme="minorHAnsi"/>
          <w:lang w:val="en-US" w:eastAsia="ja-JP"/>
        </w:rPr>
        <w:br/>
        <w:t xml:space="preserve">- Sugar free </w:t>
      </w:r>
      <w:proofErr w:type="spellStart"/>
      <w:r w:rsidRPr="009C143A">
        <w:rPr>
          <w:rFonts w:asciiTheme="minorHAnsi" w:eastAsia="MS Mincho" w:hAnsiTheme="minorHAnsi" w:cstheme="minorHAnsi"/>
          <w:lang w:val="en-US" w:eastAsia="ja-JP"/>
        </w:rPr>
        <w:t>isomalt</w:t>
      </w:r>
      <w:proofErr w:type="spellEnd"/>
      <w:r w:rsidRPr="009C143A">
        <w:rPr>
          <w:rFonts w:asciiTheme="minorHAnsi" w:eastAsia="MS Mincho" w:hAnsiTheme="minorHAnsi" w:cstheme="minorHAnsi"/>
          <w:lang w:val="en-US" w:eastAsia="ja-JP"/>
        </w:rPr>
        <w:t xml:space="preserve"> confectionery and methods of making same cross reference to related applications</w:t>
      </w:r>
      <w:r w:rsidRPr="009C143A">
        <w:rPr>
          <w:rFonts w:asciiTheme="minorHAnsi" w:eastAsia="MS Mincho" w:hAnsiTheme="minorHAnsi" w:cstheme="minorHAnsi"/>
          <w:lang w:val="en-US" w:eastAsia="ja-JP"/>
        </w:rPr>
        <w:br/>
        <w:t>- Method of correction of particle interference to hemoglobin measurement</w:t>
      </w:r>
      <w:r w:rsidRPr="009C143A">
        <w:rPr>
          <w:rFonts w:asciiTheme="minorHAnsi" w:eastAsia="MS Mincho" w:hAnsiTheme="minorHAnsi" w:cstheme="minorHAnsi"/>
          <w:lang w:val="en-US" w:eastAsia="ja-JP"/>
        </w:rPr>
        <w:br/>
        <w:t xml:space="preserve">- Modular </w:t>
      </w:r>
      <w:proofErr w:type="spellStart"/>
      <w:r w:rsidRPr="009C143A">
        <w:rPr>
          <w:rFonts w:asciiTheme="minorHAnsi" w:eastAsia="MS Mincho" w:hAnsiTheme="minorHAnsi" w:cstheme="minorHAnsi"/>
          <w:lang w:val="en-US" w:eastAsia="ja-JP"/>
        </w:rPr>
        <w:t>clabe</w:t>
      </w:r>
      <w:proofErr w:type="spellEnd"/>
      <w:r w:rsidRPr="009C143A">
        <w:rPr>
          <w:rFonts w:asciiTheme="minorHAnsi" w:eastAsia="MS Mincho" w:hAnsiTheme="minorHAnsi" w:cstheme="minorHAnsi"/>
          <w:lang w:val="en-US" w:eastAsia="ja-JP"/>
        </w:rPr>
        <w:t xml:space="preserve"> head for optical networks</w:t>
      </w:r>
      <w:r w:rsidRPr="009C143A">
        <w:rPr>
          <w:rFonts w:asciiTheme="minorHAnsi" w:eastAsia="MS Mincho" w:hAnsiTheme="minorHAnsi" w:cstheme="minorHAnsi"/>
          <w:lang w:val="en-US" w:eastAsia="ja-JP"/>
        </w:rPr>
        <w:br/>
        <w:t>- AZOLE DERIVATIVES, METHODS FOR PRODUCING THE SAME, INTERMEDIATES THEREOF, AGRO-HORTICULTURAL AGENTS</w:t>
      </w:r>
      <w:r w:rsidRPr="009C143A">
        <w:rPr>
          <w:rFonts w:asciiTheme="minorHAnsi" w:eastAsia="MS Mincho" w:hAnsiTheme="minorHAnsi" w:cstheme="minorHAnsi"/>
          <w:lang w:val="en-US" w:eastAsia="ja-JP"/>
        </w:rPr>
        <w:br/>
        <w:t>- CONFECTIONERY COMPOSITIONS INCLUDING AN ELASTOMERIC COMPONENT AND A SACCHARIDE COMPONENT</w:t>
      </w:r>
    </w:p>
    <w:p w14:paraId="449CA351" w14:textId="77777777" w:rsidR="00130DD2" w:rsidRPr="009C143A" w:rsidRDefault="00130DD2" w:rsidP="00664F03">
      <w:pPr>
        <w:pStyle w:val="Nagwek1"/>
        <w:spacing w:line="360" w:lineRule="auto"/>
        <w:jc w:val="left"/>
        <w:rPr>
          <w:rFonts w:asciiTheme="minorHAnsi" w:hAnsiTheme="minorHAnsi" w:cstheme="minorHAnsi"/>
          <w:sz w:val="28"/>
          <w:szCs w:val="28"/>
          <w:lang w:val="en-US"/>
        </w:rPr>
      </w:pPr>
      <w:r w:rsidRPr="009C143A">
        <w:rPr>
          <w:rFonts w:asciiTheme="minorHAnsi" w:hAnsiTheme="minorHAnsi" w:cstheme="minorHAnsi"/>
          <w:sz w:val="28"/>
          <w:szCs w:val="28"/>
          <w:lang w:val="en-US"/>
        </w:rPr>
        <w:t>IT</w:t>
      </w:r>
    </w:p>
    <w:p w14:paraId="4832335E" w14:textId="77777777" w:rsidR="00EB5516" w:rsidRPr="009C143A" w:rsidRDefault="00EB5516" w:rsidP="00664F03">
      <w:pPr>
        <w:spacing w:line="360" w:lineRule="auto"/>
        <w:rPr>
          <w:rFonts w:asciiTheme="minorHAnsi" w:hAnsiTheme="minorHAnsi" w:cstheme="minorHAnsi"/>
          <w:lang w:val="en-US"/>
        </w:rPr>
      </w:pPr>
      <w:r w:rsidRPr="009C143A">
        <w:rPr>
          <w:rFonts w:asciiTheme="minorHAnsi" w:hAnsiTheme="minorHAnsi" w:cstheme="minorHAnsi"/>
          <w:lang w:val="en-US"/>
        </w:rPr>
        <w:t>LG - Translation of mobile phone, manuals and interface, website</w:t>
      </w:r>
    </w:p>
    <w:p w14:paraId="48E967ED" w14:textId="77777777" w:rsidR="00EB5516" w:rsidRPr="009C143A" w:rsidRDefault="00EB5516" w:rsidP="00664F03">
      <w:pPr>
        <w:spacing w:line="360" w:lineRule="auto"/>
        <w:rPr>
          <w:rFonts w:asciiTheme="minorHAnsi" w:hAnsiTheme="minorHAnsi" w:cstheme="minorHAnsi"/>
          <w:lang w:val="en-US"/>
        </w:rPr>
      </w:pPr>
      <w:r w:rsidRPr="009C143A">
        <w:rPr>
          <w:rFonts w:asciiTheme="minorHAnsi" w:hAnsiTheme="minorHAnsi" w:cstheme="minorHAnsi"/>
          <w:lang w:val="en-US"/>
        </w:rPr>
        <w:t>Samsung</w:t>
      </w:r>
      <w:r w:rsidR="00C9752A" w:rsidRPr="009C143A">
        <w:rPr>
          <w:rFonts w:asciiTheme="minorHAnsi" w:hAnsiTheme="minorHAnsi" w:cstheme="minorHAnsi"/>
          <w:lang w:val="en-US"/>
        </w:rPr>
        <w:t xml:space="preserve"> </w:t>
      </w:r>
      <w:r w:rsidRPr="009C143A">
        <w:rPr>
          <w:rFonts w:asciiTheme="minorHAnsi" w:hAnsiTheme="minorHAnsi" w:cstheme="minorHAnsi"/>
          <w:lang w:val="en-US"/>
        </w:rPr>
        <w:t>- Translation of mobile phone (GALAXY), manuals, interface and website</w:t>
      </w:r>
    </w:p>
    <w:p w14:paraId="3D44D394" w14:textId="77777777" w:rsidR="00EB5516" w:rsidRPr="009C143A" w:rsidRDefault="00EB5516" w:rsidP="00664F03">
      <w:pPr>
        <w:spacing w:line="360" w:lineRule="auto"/>
        <w:rPr>
          <w:rFonts w:asciiTheme="minorHAnsi" w:hAnsiTheme="minorHAnsi" w:cstheme="minorHAnsi"/>
          <w:lang w:val="en-US"/>
        </w:rPr>
      </w:pPr>
      <w:r w:rsidRPr="009C143A">
        <w:rPr>
          <w:rFonts w:asciiTheme="minorHAnsi" w:hAnsiTheme="minorHAnsi" w:cstheme="minorHAnsi"/>
          <w:lang w:val="en-US"/>
        </w:rPr>
        <w:t>Lenovo – Translation of manual for notebook, website content 20,000 words</w:t>
      </w:r>
    </w:p>
    <w:p w14:paraId="14759E80" w14:textId="77777777" w:rsidR="00130DD2" w:rsidRPr="009C143A" w:rsidRDefault="00EB5516" w:rsidP="00664F03">
      <w:pPr>
        <w:spacing w:line="360" w:lineRule="auto"/>
        <w:rPr>
          <w:rFonts w:asciiTheme="minorHAnsi" w:hAnsiTheme="minorHAnsi" w:cstheme="minorHAnsi"/>
          <w:lang w:val="en-US"/>
        </w:rPr>
      </w:pPr>
      <w:proofErr w:type="spellStart"/>
      <w:r w:rsidRPr="009C143A">
        <w:rPr>
          <w:rFonts w:asciiTheme="minorHAnsi" w:hAnsiTheme="minorHAnsi" w:cstheme="minorHAnsi"/>
          <w:lang w:val="en-US"/>
        </w:rPr>
        <w:t>Infradata</w:t>
      </w:r>
      <w:proofErr w:type="spellEnd"/>
      <w:r w:rsidRPr="009C143A">
        <w:rPr>
          <w:rFonts w:asciiTheme="minorHAnsi" w:hAnsiTheme="minorHAnsi" w:cstheme="minorHAnsi"/>
          <w:lang w:val="en-US"/>
        </w:rPr>
        <w:t xml:space="preserve"> – Translation of the website and advertising materials – 15,000 words</w:t>
      </w:r>
    </w:p>
    <w:p w14:paraId="7F4E3DC8" w14:textId="77777777" w:rsidR="00130DD2" w:rsidRPr="009C143A" w:rsidRDefault="00130DD2" w:rsidP="00664F03">
      <w:pPr>
        <w:pStyle w:val="Nagwek1"/>
        <w:spacing w:line="360" w:lineRule="auto"/>
        <w:jc w:val="left"/>
        <w:rPr>
          <w:rFonts w:asciiTheme="minorHAnsi" w:hAnsiTheme="minorHAnsi" w:cstheme="minorHAnsi"/>
          <w:sz w:val="28"/>
          <w:szCs w:val="24"/>
          <w:lang w:val="en-US"/>
        </w:rPr>
      </w:pPr>
      <w:r w:rsidRPr="009C143A">
        <w:rPr>
          <w:rFonts w:asciiTheme="minorHAnsi" w:hAnsiTheme="minorHAnsi" w:cstheme="minorHAnsi"/>
          <w:sz w:val="28"/>
          <w:szCs w:val="24"/>
          <w:lang w:val="en-US"/>
        </w:rPr>
        <w:t>Science</w:t>
      </w:r>
    </w:p>
    <w:p w14:paraId="77A52514" w14:textId="77777777" w:rsidR="00130DD2" w:rsidRPr="009C143A" w:rsidRDefault="00130DD2" w:rsidP="00664F03">
      <w:pPr>
        <w:pStyle w:val="Nagwek1"/>
        <w:spacing w:line="360" w:lineRule="auto"/>
        <w:jc w:val="left"/>
        <w:rPr>
          <w:rFonts w:asciiTheme="minorHAnsi" w:hAnsiTheme="minorHAnsi" w:cstheme="minorHAnsi"/>
          <w:b w:val="0"/>
          <w:bCs w:val="0"/>
          <w:sz w:val="24"/>
          <w:szCs w:val="24"/>
          <w:lang w:val="en-US"/>
        </w:rPr>
      </w:pPr>
      <w:r w:rsidRPr="009C143A">
        <w:rPr>
          <w:rFonts w:asciiTheme="minorHAnsi" w:hAnsiTheme="minorHAnsi" w:cstheme="minorHAnsi"/>
          <w:b w:val="0"/>
          <w:sz w:val="24"/>
          <w:szCs w:val="24"/>
          <w:lang w:val="en-US"/>
        </w:rPr>
        <w:t xml:space="preserve">- DOCTOR’S THESIS - </w:t>
      </w:r>
      <w:r w:rsidRPr="009C143A">
        <w:rPr>
          <w:rFonts w:asciiTheme="minorHAnsi" w:hAnsiTheme="minorHAnsi" w:cstheme="minorHAnsi"/>
          <w:b w:val="0"/>
          <w:bCs w:val="0"/>
          <w:sz w:val="24"/>
          <w:szCs w:val="24"/>
          <w:lang w:val="en-US"/>
        </w:rPr>
        <w:t>OPTIMIMIZATION ALGORITHMS IN NON-LINEAR MODEL PREDICTIVE CONTROL – 30.000 words</w:t>
      </w:r>
    </w:p>
    <w:p w14:paraId="158C612F" w14:textId="77777777" w:rsidR="00130DD2" w:rsidRPr="009C143A" w:rsidRDefault="00130DD2" w:rsidP="00664F03">
      <w:pPr>
        <w:spacing w:line="360" w:lineRule="auto"/>
        <w:rPr>
          <w:rFonts w:asciiTheme="minorHAnsi" w:hAnsiTheme="minorHAnsi" w:cstheme="minorHAnsi"/>
          <w:b/>
          <w:sz w:val="28"/>
          <w:szCs w:val="28"/>
          <w:lang w:val="en-US"/>
        </w:rPr>
      </w:pPr>
      <w:r w:rsidRPr="009C143A">
        <w:rPr>
          <w:rFonts w:asciiTheme="minorHAnsi" w:hAnsiTheme="minorHAnsi" w:cstheme="minorHAnsi"/>
          <w:b/>
          <w:sz w:val="28"/>
          <w:szCs w:val="28"/>
          <w:lang w:val="en-US"/>
        </w:rPr>
        <w:t>Finance</w:t>
      </w:r>
    </w:p>
    <w:p w14:paraId="457917B9" w14:textId="77777777" w:rsidR="00130DD2" w:rsidRPr="009C143A" w:rsidRDefault="00130DD2" w:rsidP="00664F03">
      <w:pPr>
        <w:spacing w:line="360" w:lineRule="auto"/>
        <w:rPr>
          <w:rFonts w:asciiTheme="minorHAnsi" w:hAnsiTheme="minorHAnsi" w:cstheme="minorHAnsi"/>
          <w:lang w:val="en-US"/>
        </w:rPr>
      </w:pPr>
      <w:r w:rsidRPr="009C143A">
        <w:rPr>
          <w:rFonts w:asciiTheme="minorHAnsi" w:hAnsiTheme="minorHAnsi" w:cstheme="minorHAnsi"/>
          <w:lang w:val="en-US"/>
        </w:rPr>
        <w:t xml:space="preserve">- Enel 2014 -nuclear power </w:t>
      </w:r>
      <w:proofErr w:type="spellStart"/>
      <w:r w:rsidRPr="009C143A">
        <w:rPr>
          <w:rFonts w:asciiTheme="minorHAnsi" w:hAnsiTheme="minorHAnsi" w:cstheme="minorHAnsi"/>
          <w:lang w:val="en-US"/>
        </w:rPr>
        <w:t>stadion</w:t>
      </w:r>
      <w:proofErr w:type="spellEnd"/>
      <w:r w:rsidRPr="009C143A">
        <w:rPr>
          <w:rFonts w:asciiTheme="minorHAnsi" w:hAnsiTheme="minorHAnsi" w:cstheme="minorHAnsi"/>
          <w:lang w:val="en-US"/>
        </w:rPr>
        <w:t xml:space="preserve"> - 2014 Annual Report – 60.000 words (Translation agency </w:t>
      </w:r>
      <w:proofErr w:type="spellStart"/>
      <w:r w:rsidRPr="009C143A">
        <w:rPr>
          <w:rFonts w:asciiTheme="minorHAnsi" w:hAnsiTheme="minorHAnsi" w:cstheme="minorHAnsi"/>
          <w:lang w:val="en-US"/>
        </w:rPr>
        <w:t>Cardig</w:t>
      </w:r>
      <w:proofErr w:type="spellEnd"/>
      <w:r w:rsidRPr="009C143A">
        <w:rPr>
          <w:rFonts w:asciiTheme="minorHAnsi" w:hAnsiTheme="minorHAnsi" w:cstheme="minorHAnsi"/>
          <w:lang w:val="en-US"/>
        </w:rPr>
        <w:t xml:space="preserve"> </w:t>
      </w:r>
      <w:proofErr w:type="spellStart"/>
      <w:r w:rsidRPr="009C143A">
        <w:rPr>
          <w:rFonts w:asciiTheme="minorHAnsi" w:hAnsiTheme="minorHAnsi" w:cstheme="minorHAnsi"/>
          <w:lang w:val="en-US"/>
        </w:rPr>
        <w:t>s.r.o.</w:t>
      </w:r>
      <w:proofErr w:type="spellEnd"/>
      <w:r w:rsidRPr="009C143A">
        <w:rPr>
          <w:rFonts w:asciiTheme="minorHAnsi" w:hAnsiTheme="minorHAnsi" w:cstheme="minorHAnsi"/>
          <w:lang w:val="en-US"/>
        </w:rPr>
        <w:t>)</w:t>
      </w:r>
    </w:p>
    <w:p w14:paraId="518FF144" w14:textId="77777777" w:rsidR="00130DD2" w:rsidRPr="009C143A" w:rsidRDefault="00130DD2" w:rsidP="00664F03">
      <w:pPr>
        <w:spacing w:line="360" w:lineRule="auto"/>
        <w:rPr>
          <w:rFonts w:asciiTheme="minorHAnsi" w:hAnsiTheme="minorHAnsi" w:cstheme="minorHAnsi"/>
          <w:lang w:val="en-US"/>
        </w:rPr>
      </w:pPr>
      <w:r w:rsidRPr="009C143A">
        <w:rPr>
          <w:rFonts w:asciiTheme="minorHAnsi" w:hAnsiTheme="minorHAnsi" w:cstheme="minorHAnsi"/>
          <w:lang w:val="en-US"/>
        </w:rPr>
        <w:t>- GEA Group – Bonus regulation</w:t>
      </w:r>
    </w:p>
    <w:p w14:paraId="1A27AE79" w14:textId="77777777" w:rsidR="00130DD2" w:rsidRPr="009C143A" w:rsidRDefault="00130DD2" w:rsidP="00664F03">
      <w:pPr>
        <w:spacing w:line="360" w:lineRule="auto"/>
        <w:rPr>
          <w:rFonts w:asciiTheme="minorHAnsi" w:hAnsiTheme="minorHAnsi" w:cstheme="minorHAnsi"/>
          <w:lang w:val="en-US"/>
        </w:rPr>
      </w:pPr>
      <w:r w:rsidRPr="009C143A">
        <w:rPr>
          <w:rFonts w:asciiTheme="minorHAnsi" w:hAnsiTheme="minorHAnsi" w:cstheme="minorHAnsi"/>
          <w:lang w:val="en-US"/>
        </w:rPr>
        <w:t>- Doosan Bobcat – General supplier agreement</w:t>
      </w:r>
    </w:p>
    <w:p w14:paraId="7F5D1997" w14:textId="77777777" w:rsidR="00130DD2" w:rsidRPr="009C143A" w:rsidRDefault="00130DD2" w:rsidP="00664F03">
      <w:pPr>
        <w:spacing w:line="360" w:lineRule="auto"/>
        <w:rPr>
          <w:rFonts w:asciiTheme="minorHAnsi" w:hAnsiTheme="minorHAnsi" w:cstheme="minorHAnsi"/>
          <w:lang w:val="en-US"/>
        </w:rPr>
      </w:pPr>
      <w:r w:rsidRPr="009C143A">
        <w:rPr>
          <w:rFonts w:asciiTheme="minorHAnsi" w:hAnsiTheme="minorHAnsi" w:cstheme="minorHAnsi"/>
          <w:lang w:val="en-US"/>
        </w:rPr>
        <w:t>- Philips – report and working agreement</w:t>
      </w:r>
    </w:p>
    <w:p w14:paraId="31ABBA8E" w14:textId="77777777" w:rsidR="00130DD2" w:rsidRPr="009C143A" w:rsidRDefault="00130DD2" w:rsidP="00664F03">
      <w:pPr>
        <w:spacing w:line="360" w:lineRule="auto"/>
        <w:rPr>
          <w:rFonts w:asciiTheme="minorHAnsi" w:hAnsiTheme="minorHAnsi" w:cstheme="minorHAnsi"/>
          <w:b/>
          <w:sz w:val="28"/>
          <w:szCs w:val="28"/>
          <w:lang w:val="en-US"/>
        </w:rPr>
      </w:pPr>
      <w:r w:rsidRPr="009C143A">
        <w:rPr>
          <w:rFonts w:asciiTheme="minorHAnsi" w:hAnsiTheme="minorHAnsi" w:cstheme="minorHAnsi"/>
          <w:b/>
          <w:sz w:val="28"/>
          <w:szCs w:val="28"/>
          <w:lang w:val="en-US"/>
        </w:rPr>
        <w:t>Management, Marketing, website, voice-over script and training</w:t>
      </w:r>
    </w:p>
    <w:p w14:paraId="2420A770" w14:textId="77777777" w:rsidR="001D7179" w:rsidRPr="009C143A" w:rsidRDefault="001D7179" w:rsidP="00664F03">
      <w:pPr>
        <w:spacing w:line="360" w:lineRule="auto"/>
        <w:rPr>
          <w:rFonts w:asciiTheme="minorHAnsi" w:hAnsiTheme="minorHAnsi" w:cstheme="minorHAnsi"/>
          <w:lang w:val="en-US"/>
        </w:rPr>
      </w:pPr>
      <w:r w:rsidRPr="009C143A">
        <w:rPr>
          <w:rFonts w:asciiTheme="minorHAnsi" w:hAnsiTheme="minorHAnsi" w:cstheme="minorHAnsi"/>
          <w:lang w:val="en-US"/>
        </w:rPr>
        <w:t>- HSBC –</w:t>
      </w:r>
      <w:proofErr w:type="spellStart"/>
      <w:r w:rsidRPr="009C143A">
        <w:rPr>
          <w:rFonts w:asciiTheme="minorHAnsi" w:hAnsiTheme="minorHAnsi" w:cstheme="minorHAnsi"/>
          <w:lang w:val="en-US"/>
        </w:rPr>
        <w:t>ebsite</w:t>
      </w:r>
      <w:proofErr w:type="spellEnd"/>
      <w:r w:rsidRPr="009C143A">
        <w:rPr>
          <w:rFonts w:asciiTheme="minorHAnsi" w:hAnsiTheme="minorHAnsi" w:cstheme="minorHAnsi"/>
          <w:lang w:val="en-US"/>
        </w:rPr>
        <w:t xml:space="preserve"> – 60,000 words</w:t>
      </w:r>
    </w:p>
    <w:p w14:paraId="13C442F7" w14:textId="77777777" w:rsidR="00E14550" w:rsidRPr="009C143A" w:rsidRDefault="00E14550" w:rsidP="00664F03">
      <w:pPr>
        <w:spacing w:line="360" w:lineRule="auto"/>
        <w:rPr>
          <w:rFonts w:asciiTheme="minorHAnsi" w:hAnsiTheme="minorHAnsi" w:cstheme="minorHAnsi"/>
          <w:lang w:val="en-US"/>
        </w:rPr>
      </w:pPr>
      <w:r w:rsidRPr="009C143A">
        <w:rPr>
          <w:rFonts w:asciiTheme="minorHAnsi" w:hAnsiTheme="minorHAnsi" w:cstheme="minorHAnsi"/>
          <w:lang w:val="en-US"/>
        </w:rPr>
        <w:lastRenderedPageBreak/>
        <w:t>- Adidas - 600 pages - procedure for retail staff training</w:t>
      </w:r>
    </w:p>
    <w:p w14:paraId="6B49B7F3" w14:textId="77777777" w:rsidR="00E14550" w:rsidRPr="009C143A" w:rsidRDefault="00E14550" w:rsidP="00664F03">
      <w:pPr>
        <w:spacing w:line="360" w:lineRule="auto"/>
        <w:rPr>
          <w:rFonts w:asciiTheme="minorHAnsi" w:hAnsiTheme="minorHAnsi" w:cstheme="minorHAnsi"/>
          <w:lang w:val="en-US"/>
        </w:rPr>
      </w:pPr>
      <w:r w:rsidRPr="009C143A">
        <w:rPr>
          <w:rFonts w:asciiTheme="minorHAnsi" w:hAnsiTheme="minorHAnsi" w:cstheme="minorHAnsi"/>
          <w:lang w:val="en-US"/>
        </w:rPr>
        <w:t>- Adidas – 14,000 words merchandise procedure/policy</w:t>
      </w:r>
    </w:p>
    <w:p w14:paraId="0622C44A" w14:textId="77777777" w:rsidR="001D7179" w:rsidRPr="009C143A" w:rsidRDefault="001D7179" w:rsidP="00664F03">
      <w:pPr>
        <w:spacing w:line="360" w:lineRule="auto"/>
        <w:rPr>
          <w:rFonts w:asciiTheme="minorHAnsi" w:hAnsiTheme="minorHAnsi" w:cstheme="minorHAnsi"/>
          <w:lang w:val="en-US"/>
        </w:rPr>
      </w:pPr>
      <w:r w:rsidRPr="009C143A">
        <w:rPr>
          <w:rFonts w:asciiTheme="minorHAnsi" w:hAnsiTheme="minorHAnsi" w:cstheme="minorHAnsi"/>
          <w:lang w:val="en-US"/>
        </w:rPr>
        <w:t>- COCA COLA - advertisement</w:t>
      </w:r>
    </w:p>
    <w:p w14:paraId="7ED10AA5" w14:textId="77777777" w:rsidR="001D7179" w:rsidRPr="009C143A" w:rsidRDefault="001D7179" w:rsidP="00664F03">
      <w:pPr>
        <w:spacing w:line="360" w:lineRule="auto"/>
        <w:rPr>
          <w:rStyle w:val="hps"/>
          <w:rFonts w:asciiTheme="minorHAnsi" w:hAnsiTheme="minorHAnsi" w:cstheme="minorHAnsi"/>
          <w:lang w:val="en-US"/>
        </w:rPr>
      </w:pPr>
      <w:r w:rsidRPr="009C143A">
        <w:rPr>
          <w:rFonts w:asciiTheme="minorHAnsi" w:hAnsiTheme="minorHAnsi" w:cstheme="minorHAnsi"/>
          <w:lang w:val="en-US"/>
        </w:rPr>
        <w:t xml:space="preserve">- </w:t>
      </w:r>
      <w:proofErr w:type="spellStart"/>
      <w:r w:rsidRPr="009C143A">
        <w:rPr>
          <w:rFonts w:asciiTheme="minorHAnsi" w:hAnsiTheme="minorHAnsi" w:cstheme="minorHAnsi"/>
          <w:lang w:val="en-US"/>
        </w:rPr>
        <w:t>Seedcare</w:t>
      </w:r>
      <w:proofErr w:type="spellEnd"/>
      <w:r w:rsidRPr="009C143A">
        <w:rPr>
          <w:rFonts w:asciiTheme="minorHAnsi" w:hAnsiTheme="minorHAnsi" w:cstheme="minorHAnsi"/>
          <w:lang w:val="en-US"/>
        </w:rPr>
        <w:t xml:space="preserve"> - </w:t>
      </w:r>
      <w:r w:rsidRPr="009C143A">
        <w:rPr>
          <w:rStyle w:val="hps"/>
          <w:rFonts w:asciiTheme="minorHAnsi" w:hAnsiTheme="minorHAnsi" w:cstheme="minorHAnsi"/>
          <w:lang w:val="en-US"/>
        </w:rPr>
        <w:t>presentation of the</w:t>
      </w:r>
      <w:r w:rsidRPr="009C143A">
        <w:rPr>
          <w:rStyle w:val="shorttext"/>
          <w:rFonts w:asciiTheme="minorHAnsi" w:hAnsiTheme="minorHAnsi" w:cstheme="minorHAnsi"/>
          <w:lang w:val="en-US"/>
        </w:rPr>
        <w:t xml:space="preserve"> </w:t>
      </w:r>
      <w:r w:rsidRPr="009C143A">
        <w:rPr>
          <w:rStyle w:val="hps"/>
          <w:rFonts w:asciiTheme="minorHAnsi" w:hAnsiTheme="minorHAnsi" w:cstheme="minorHAnsi"/>
          <w:lang w:val="en-US"/>
        </w:rPr>
        <w:t>agricultural business – 9,000 words</w:t>
      </w:r>
    </w:p>
    <w:p w14:paraId="34924BE3" w14:textId="77777777" w:rsidR="001D7179" w:rsidRPr="009C143A" w:rsidRDefault="001D7179" w:rsidP="00664F03">
      <w:pPr>
        <w:spacing w:line="360" w:lineRule="auto"/>
        <w:rPr>
          <w:rFonts w:asciiTheme="minorHAnsi" w:eastAsia="+mj-ea" w:hAnsiTheme="minorHAnsi" w:cstheme="minorHAnsi"/>
          <w:bCs/>
          <w:lang w:val="en-US"/>
        </w:rPr>
      </w:pPr>
      <w:r w:rsidRPr="009C143A">
        <w:rPr>
          <w:rFonts w:asciiTheme="minorHAnsi" w:eastAsia="+mj-ea" w:hAnsiTheme="minorHAnsi" w:cstheme="minorHAnsi"/>
          <w:bCs/>
          <w:lang w:val="en-US"/>
        </w:rPr>
        <w:t>- Project Manager’s Role in New Business –</w:t>
      </w:r>
      <w:r w:rsidR="00C9752A" w:rsidRPr="009C143A">
        <w:rPr>
          <w:rFonts w:asciiTheme="minorHAnsi" w:eastAsia="+mj-ea" w:hAnsiTheme="minorHAnsi" w:cstheme="minorHAnsi"/>
          <w:bCs/>
          <w:lang w:val="en-US"/>
        </w:rPr>
        <w:t xml:space="preserve"> </w:t>
      </w:r>
      <w:r w:rsidRPr="009C143A">
        <w:rPr>
          <w:rFonts w:asciiTheme="minorHAnsi" w:eastAsia="+mj-ea" w:hAnsiTheme="minorHAnsi" w:cstheme="minorHAnsi"/>
          <w:bCs/>
          <w:lang w:val="en-US"/>
        </w:rPr>
        <w:t>Marketing and Proposal Preparation 26,000 words</w:t>
      </w:r>
    </w:p>
    <w:p w14:paraId="6B760553" w14:textId="77777777" w:rsidR="001D7179" w:rsidRPr="009C143A" w:rsidRDefault="001D7179" w:rsidP="00664F03">
      <w:pPr>
        <w:spacing w:line="360" w:lineRule="auto"/>
        <w:rPr>
          <w:rFonts w:asciiTheme="minorHAnsi" w:hAnsiTheme="minorHAnsi" w:cstheme="minorHAnsi"/>
          <w:lang w:val="en-US"/>
        </w:rPr>
      </w:pPr>
      <w:r w:rsidRPr="009C143A">
        <w:rPr>
          <w:rFonts w:asciiTheme="minorHAnsi" w:eastAsia="+mj-ea" w:hAnsiTheme="minorHAnsi" w:cstheme="minorHAnsi"/>
          <w:lang w:val="en-US"/>
        </w:rPr>
        <w:t xml:space="preserve">- </w:t>
      </w:r>
      <w:r w:rsidRPr="009C143A">
        <w:rPr>
          <w:rFonts w:asciiTheme="minorHAnsi" w:hAnsiTheme="minorHAnsi" w:cstheme="minorHAnsi"/>
          <w:lang w:val="en-US"/>
        </w:rPr>
        <w:t>Internal Control Quality Operating System (ICQOS) - presentation and training materials – 30,000 words</w:t>
      </w:r>
    </w:p>
    <w:p w14:paraId="29B73465" w14:textId="77777777" w:rsidR="001D7179" w:rsidRPr="009C143A" w:rsidRDefault="001D7179" w:rsidP="00664F03">
      <w:pPr>
        <w:spacing w:line="360" w:lineRule="auto"/>
        <w:rPr>
          <w:rFonts w:asciiTheme="minorHAnsi" w:hAnsiTheme="minorHAnsi" w:cstheme="minorHAnsi"/>
          <w:lang w:val="en-US"/>
        </w:rPr>
      </w:pPr>
      <w:r w:rsidRPr="009C143A">
        <w:rPr>
          <w:rFonts w:asciiTheme="minorHAnsi" w:hAnsiTheme="minorHAnsi" w:cstheme="minorHAnsi"/>
          <w:lang w:val="en-US"/>
        </w:rPr>
        <w:t>- Terranova Information Security “Information Security tools”</w:t>
      </w:r>
      <w:r w:rsidR="00C9752A" w:rsidRPr="009C143A">
        <w:rPr>
          <w:rFonts w:asciiTheme="minorHAnsi" w:hAnsiTheme="minorHAnsi" w:cstheme="minorHAnsi"/>
          <w:lang w:val="en-US"/>
        </w:rPr>
        <w:t xml:space="preserve"> </w:t>
      </w:r>
      <w:r w:rsidRPr="009C143A">
        <w:rPr>
          <w:rFonts w:asciiTheme="minorHAnsi" w:hAnsiTheme="minorHAnsi" w:cstheme="minorHAnsi"/>
          <w:lang w:val="en-US"/>
        </w:rPr>
        <w:t>– IT course 150,000 words</w:t>
      </w:r>
    </w:p>
    <w:p w14:paraId="7461C840" w14:textId="77777777" w:rsidR="001D7179" w:rsidRPr="009C143A" w:rsidRDefault="001D7179" w:rsidP="00664F03">
      <w:pPr>
        <w:spacing w:line="360" w:lineRule="auto"/>
        <w:rPr>
          <w:rFonts w:asciiTheme="minorHAnsi" w:hAnsiTheme="minorHAnsi" w:cstheme="minorHAnsi"/>
          <w:lang w:val="en-US"/>
        </w:rPr>
      </w:pPr>
      <w:r w:rsidRPr="009C143A">
        <w:rPr>
          <w:rFonts w:asciiTheme="minorHAnsi" w:hAnsiTheme="minorHAnsi" w:cstheme="minorHAnsi"/>
          <w:lang w:val="en-US"/>
        </w:rPr>
        <w:t>- IBM - subtitles for how-to video – 45,000 words</w:t>
      </w:r>
    </w:p>
    <w:p w14:paraId="664C3CFA" w14:textId="77777777" w:rsidR="001D7179" w:rsidRPr="009C143A" w:rsidRDefault="001D7179" w:rsidP="00664F03">
      <w:pPr>
        <w:spacing w:line="360" w:lineRule="auto"/>
        <w:rPr>
          <w:rFonts w:asciiTheme="minorHAnsi" w:hAnsiTheme="minorHAnsi" w:cstheme="minorHAnsi"/>
          <w:lang w:val="en-US"/>
        </w:rPr>
      </w:pPr>
      <w:r w:rsidRPr="009C143A">
        <w:rPr>
          <w:rFonts w:asciiTheme="minorHAnsi" w:hAnsiTheme="minorHAnsi" w:cstheme="minorHAnsi"/>
          <w:lang w:val="en-US"/>
        </w:rPr>
        <w:t xml:space="preserve">- </w:t>
      </w:r>
      <w:proofErr w:type="spellStart"/>
      <w:r w:rsidRPr="009C143A">
        <w:rPr>
          <w:rFonts w:asciiTheme="minorHAnsi" w:hAnsiTheme="minorHAnsi" w:cstheme="minorHAnsi"/>
          <w:lang w:val="en-US"/>
        </w:rPr>
        <w:t>Aderco</w:t>
      </w:r>
      <w:proofErr w:type="spellEnd"/>
      <w:r w:rsidRPr="009C143A">
        <w:rPr>
          <w:rFonts w:asciiTheme="minorHAnsi" w:hAnsiTheme="minorHAnsi" w:cstheme="minorHAnsi"/>
          <w:lang w:val="en-US"/>
        </w:rPr>
        <w:t xml:space="preserve"> – subtitles for advertising movies – 5 minutes</w:t>
      </w:r>
    </w:p>
    <w:p w14:paraId="15CC3B3C" w14:textId="77777777" w:rsidR="001D7179" w:rsidRPr="009C143A" w:rsidRDefault="001D7179" w:rsidP="00664F03">
      <w:pPr>
        <w:spacing w:line="360" w:lineRule="auto"/>
        <w:rPr>
          <w:rFonts w:asciiTheme="minorHAnsi" w:hAnsiTheme="minorHAnsi" w:cstheme="minorHAnsi"/>
          <w:b/>
          <w:lang w:val="en-US"/>
        </w:rPr>
      </w:pPr>
      <w:r w:rsidRPr="009C143A">
        <w:rPr>
          <w:rStyle w:val="hps"/>
          <w:rFonts w:asciiTheme="minorHAnsi" w:hAnsiTheme="minorHAnsi" w:cstheme="minorHAnsi"/>
          <w:b/>
          <w:lang w:val="en"/>
        </w:rPr>
        <w:t>Cinema</w:t>
      </w:r>
      <w:r w:rsidRPr="009C143A">
        <w:rPr>
          <w:rStyle w:val="shorttext"/>
          <w:rFonts w:asciiTheme="minorHAnsi" w:hAnsiTheme="minorHAnsi" w:cstheme="minorHAnsi"/>
          <w:b/>
          <w:lang w:val="en"/>
        </w:rPr>
        <w:t xml:space="preserve">, movie, </w:t>
      </w:r>
      <w:r w:rsidRPr="009C143A">
        <w:rPr>
          <w:rStyle w:val="hps"/>
          <w:rFonts w:asciiTheme="minorHAnsi" w:hAnsiTheme="minorHAnsi" w:cstheme="minorHAnsi"/>
          <w:b/>
          <w:lang w:val="en"/>
        </w:rPr>
        <w:t>TV,</w:t>
      </w:r>
      <w:r w:rsidRPr="009C143A">
        <w:rPr>
          <w:rStyle w:val="shorttext"/>
          <w:rFonts w:asciiTheme="minorHAnsi" w:hAnsiTheme="minorHAnsi" w:cstheme="minorHAnsi"/>
          <w:b/>
          <w:lang w:val="en"/>
        </w:rPr>
        <w:t xml:space="preserve"> </w:t>
      </w:r>
      <w:proofErr w:type="spellStart"/>
      <w:r w:rsidRPr="009C143A">
        <w:rPr>
          <w:rStyle w:val="hps"/>
          <w:rFonts w:asciiTheme="minorHAnsi" w:hAnsiTheme="minorHAnsi" w:cstheme="minorHAnsi"/>
          <w:b/>
          <w:lang w:val="en"/>
        </w:rPr>
        <w:t>teatr</w:t>
      </w:r>
      <w:proofErr w:type="spellEnd"/>
    </w:p>
    <w:p w14:paraId="57091C4D" w14:textId="77777777" w:rsidR="001D7179" w:rsidRPr="009C143A" w:rsidRDefault="001D7179" w:rsidP="00664F03">
      <w:pPr>
        <w:spacing w:line="360" w:lineRule="auto"/>
        <w:rPr>
          <w:rFonts w:asciiTheme="minorHAnsi" w:hAnsiTheme="minorHAnsi" w:cstheme="minorHAnsi"/>
          <w:lang w:val="en-US"/>
        </w:rPr>
      </w:pPr>
      <w:r w:rsidRPr="009C143A">
        <w:rPr>
          <w:rFonts w:asciiTheme="minorHAnsi" w:hAnsiTheme="minorHAnsi" w:cstheme="minorHAnsi"/>
          <w:lang w:val="en-US"/>
        </w:rPr>
        <w:t>- IBM – subtitles for movies – 45,000 words</w:t>
      </w:r>
    </w:p>
    <w:p w14:paraId="138F95F5" w14:textId="77777777" w:rsidR="001D7179" w:rsidRPr="009C143A" w:rsidRDefault="001D7179" w:rsidP="00664F03">
      <w:pPr>
        <w:spacing w:line="360" w:lineRule="auto"/>
        <w:rPr>
          <w:rFonts w:asciiTheme="minorHAnsi" w:hAnsiTheme="minorHAnsi" w:cstheme="minorHAnsi"/>
          <w:lang w:val="en-US"/>
        </w:rPr>
      </w:pPr>
      <w:r w:rsidRPr="009C143A">
        <w:rPr>
          <w:rFonts w:asciiTheme="minorHAnsi" w:hAnsiTheme="minorHAnsi" w:cstheme="minorHAnsi"/>
          <w:lang w:val="en-US"/>
        </w:rPr>
        <w:t xml:space="preserve">- subtitles for movies </w:t>
      </w:r>
      <w:proofErr w:type="spellStart"/>
      <w:r w:rsidRPr="009C143A">
        <w:rPr>
          <w:rFonts w:asciiTheme="minorHAnsi" w:hAnsiTheme="minorHAnsi" w:cstheme="minorHAnsi"/>
          <w:lang w:val="en-US"/>
        </w:rPr>
        <w:t>Prymas</w:t>
      </w:r>
      <w:proofErr w:type="spellEnd"/>
      <w:r w:rsidRPr="009C143A">
        <w:rPr>
          <w:rFonts w:asciiTheme="minorHAnsi" w:hAnsiTheme="minorHAnsi" w:cstheme="minorHAnsi"/>
          <w:lang w:val="en-US"/>
        </w:rPr>
        <w:t xml:space="preserve"> </w:t>
      </w:r>
      <w:proofErr w:type="spellStart"/>
      <w:r w:rsidRPr="009C143A">
        <w:rPr>
          <w:rFonts w:asciiTheme="minorHAnsi" w:hAnsiTheme="minorHAnsi" w:cstheme="minorHAnsi"/>
          <w:lang w:val="en-US"/>
        </w:rPr>
        <w:t>Tysiąclecia</w:t>
      </w:r>
      <w:proofErr w:type="spellEnd"/>
      <w:r w:rsidRPr="009C143A">
        <w:rPr>
          <w:rFonts w:asciiTheme="minorHAnsi" w:hAnsiTheme="minorHAnsi" w:cstheme="minorHAnsi"/>
          <w:lang w:val="en-US"/>
        </w:rPr>
        <w:t xml:space="preserve"> PL_EN – 20,000 words</w:t>
      </w:r>
    </w:p>
    <w:p w14:paraId="0678A5A2" w14:textId="77777777" w:rsidR="001D7179" w:rsidRPr="009C143A" w:rsidRDefault="001D7179" w:rsidP="00664F03">
      <w:pPr>
        <w:spacing w:line="360" w:lineRule="auto"/>
        <w:rPr>
          <w:rFonts w:asciiTheme="minorHAnsi" w:hAnsiTheme="minorHAnsi" w:cstheme="minorHAnsi"/>
          <w:lang w:val="en-US"/>
        </w:rPr>
      </w:pPr>
      <w:r w:rsidRPr="009C143A">
        <w:rPr>
          <w:rFonts w:asciiTheme="minorHAnsi" w:hAnsiTheme="minorHAnsi" w:cstheme="minorHAnsi"/>
          <w:lang w:val="en-US"/>
        </w:rPr>
        <w:t>- Power Ranger – 20 episodes – 400 minutes</w:t>
      </w:r>
    </w:p>
    <w:p w14:paraId="5D76F238" w14:textId="77777777" w:rsidR="001D7179" w:rsidRPr="009C143A" w:rsidRDefault="001D7179" w:rsidP="00664F03">
      <w:pPr>
        <w:spacing w:line="360" w:lineRule="auto"/>
        <w:rPr>
          <w:rFonts w:asciiTheme="minorHAnsi" w:hAnsiTheme="minorHAnsi" w:cstheme="minorHAnsi"/>
          <w:lang w:val="en-US"/>
        </w:rPr>
      </w:pPr>
      <w:r w:rsidRPr="009C143A">
        <w:rPr>
          <w:rFonts w:asciiTheme="minorHAnsi" w:hAnsiTheme="minorHAnsi" w:cstheme="minorHAnsi"/>
          <w:lang w:val="en-US"/>
        </w:rPr>
        <w:t xml:space="preserve">- </w:t>
      </w:r>
      <w:proofErr w:type="spellStart"/>
      <w:r w:rsidRPr="009C143A">
        <w:rPr>
          <w:rFonts w:asciiTheme="minorHAnsi" w:hAnsiTheme="minorHAnsi" w:cstheme="minorHAnsi"/>
          <w:lang w:val="en-US"/>
        </w:rPr>
        <w:t>Aderco</w:t>
      </w:r>
      <w:proofErr w:type="spellEnd"/>
      <w:r w:rsidRPr="009C143A">
        <w:rPr>
          <w:rFonts w:asciiTheme="minorHAnsi" w:hAnsiTheme="minorHAnsi" w:cstheme="minorHAnsi"/>
          <w:lang w:val="en-US"/>
        </w:rPr>
        <w:t xml:space="preserve"> – subtitles for advertising movies – 5 minutes</w:t>
      </w:r>
    </w:p>
    <w:p w14:paraId="37373B4A" w14:textId="77777777" w:rsidR="00D34EF0" w:rsidRPr="009C143A" w:rsidRDefault="00D34EF0" w:rsidP="00664F03">
      <w:pPr>
        <w:spacing w:line="360" w:lineRule="auto"/>
        <w:rPr>
          <w:rFonts w:asciiTheme="minorHAnsi" w:hAnsiTheme="minorHAnsi" w:cstheme="minorHAnsi"/>
          <w:lang w:val="en-US"/>
        </w:rPr>
      </w:pPr>
      <w:r w:rsidRPr="009C143A">
        <w:rPr>
          <w:rFonts w:asciiTheme="minorHAnsi" w:hAnsiTheme="minorHAnsi" w:cstheme="minorHAnsi"/>
          <w:lang w:val="en-US"/>
        </w:rPr>
        <w:t>- Life in a Fishbowl - subtitles for movies – 130 minutes</w:t>
      </w:r>
    </w:p>
    <w:p w14:paraId="5CEA63C4" w14:textId="77777777" w:rsidR="00130DD2" w:rsidRPr="009C143A" w:rsidRDefault="00130DD2" w:rsidP="00664F03">
      <w:pPr>
        <w:spacing w:line="360" w:lineRule="auto"/>
        <w:rPr>
          <w:rFonts w:asciiTheme="minorHAnsi" w:hAnsiTheme="minorHAnsi" w:cstheme="minorHAnsi"/>
          <w:b/>
          <w:sz w:val="28"/>
          <w:szCs w:val="28"/>
          <w:lang w:val="en-US"/>
        </w:rPr>
      </w:pPr>
      <w:r w:rsidRPr="009C143A">
        <w:rPr>
          <w:rFonts w:asciiTheme="minorHAnsi" w:hAnsiTheme="minorHAnsi" w:cstheme="minorHAnsi"/>
          <w:b/>
          <w:sz w:val="28"/>
          <w:szCs w:val="28"/>
          <w:lang w:val="en-US"/>
        </w:rPr>
        <w:t>Medicine</w:t>
      </w:r>
    </w:p>
    <w:p w14:paraId="270246E6" w14:textId="77777777" w:rsidR="00130DD2" w:rsidRPr="009C143A" w:rsidRDefault="00130DD2" w:rsidP="00664F03">
      <w:pPr>
        <w:spacing w:line="360" w:lineRule="auto"/>
        <w:rPr>
          <w:rFonts w:asciiTheme="minorHAnsi" w:hAnsiTheme="minorHAnsi" w:cstheme="minorHAnsi"/>
          <w:lang w:val="en-US"/>
        </w:rPr>
      </w:pPr>
      <w:r w:rsidRPr="009C143A">
        <w:rPr>
          <w:rFonts w:asciiTheme="minorHAnsi" w:hAnsiTheme="minorHAnsi" w:cstheme="minorHAnsi"/>
          <w:lang w:val="en-US"/>
        </w:rPr>
        <w:t>- Medtronic - Surgeon Directed Neurological Monitoring – 50,000 words</w:t>
      </w:r>
    </w:p>
    <w:p w14:paraId="1D66A03A" w14:textId="77777777" w:rsidR="00130DD2" w:rsidRPr="009C143A" w:rsidRDefault="00130DD2" w:rsidP="00664F03">
      <w:pPr>
        <w:spacing w:line="360" w:lineRule="auto"/>
        <w:rPr>
          <w:rFonts w:asciiTheme="minorHAnsi" w:hAnsiTheme="minorHAnsi" w:cstheme="minorHAnsi"/>
          <w:lang w:val="en-US"/>
        </w:rPr>
      </w:pPr>
      <w:r w:rsidRPr="009C143A">
        <w:rPr>
          <w:rFonts w:asciiTheme="minorHAnsi" w:hAnsiTheme="minorHAnsi" w:cstheme="minorHAnsi"/>
          <w:lang w:val="en-US"/>
        </w:rPr>
        <w:t xml:space="preserve">- </w:t>
      </w:r>
      <w:proofErr w:type="spellStart"/>
      <w:r w:rsidRPr="009C143A">
        <w:rPr>
          <w:rFonts w:asciiTheme="minorHAnsi" w:hAnsiTheme="minorHAnsi" w:cstheme="minorHAnsi"/>
          <w:lang w:val="en-US"/>
        </w:rPr>
        <w:t>HandProd</w:t>
      </w:r>
      <w:proofErr w:type="spellEnd"/>
      <w:r w:rsidRPr="009C143A">
        <w:rPr>
          <w:rFonts w:asciiTheme="minorHAnsi" w:hAnsiTheme="minorHAnsi" w:cstheme="minorHAnsi"/>
          <w:lang w:val="en-US"/>
        </w:rPr>
        <w:t xml:space="preserve"> – marketing material – 20,000 words</w:t>
      </w:r>
    </w:p>
    <w:p w14:paraId="051D8D2B" w14:textId="77777777" w:rsidR="00130DD2" w:rsidRPr="009C143A" w:rsidRDefault="00130DD2" w:rsidP="00664F03">
      <w:pPr>
        <w:spacing w:line="360" w:lineRule="auto"/>
        <w:rPr>
          <w:rFonts w:asciiTheme="minorHAnsi" w:hAnsiTheme="minorHAnsi" w:cstheme="minorHAnsi"/>
          <w:lang w:val="en-US"/>
        </w:rPr>
      </w:pPr>
      <w:r w:rsidRPr="009C143A">
        <w:rPr>
          <w:rFonts w:asciiTheme="minorHAnsi" w:hAnsiTheme="minorHAnsi" w:cstheme="minorHAnsi"/>
          <w:lang w:val="en-US"/>
        </w:rPr>
        <w:t xml:space="preserve">- Globus Medical - REVLOK Fenestrated Screw System, </w:t>
      </w:r>
      <w:r w:rsidRPr="009C143A">
        <w:rPr>
          <w:rStyle w:val="FontStyle17"/>
          <w:rFonts w:asciiTheme="minorHAnsi" w:hAnsiTheme="minorHAnsi" w:cstheme="minorHAnsi"/>
          <w:bCs w:val="0"/>
          <w:noProof/>
          <w:color w:val="auto"/>
          <w:sz w:val="24"/>
          <w:szCs w:val="24"/>
          <w:lang w:val="en-US"/>
        </w:rPr>
        <w:t>REVOLVE* Stabilization System</w:t>
      </w:r>
      <w:r w:rsidRPr="009C143A">
        <w:rPr>
          <w:rStyle w:val="FontStyle17"/>
          <w:rFonts w:asciiTheme="minorHAnsi" w:hAnsiTheme="minorHAnsi" w:cstheme="minorHAnsi"/>
          <w:bCs w:val="0"/>
          <w:noProof/>
          <w:sz w:val="24"/>
          <w:szCs w:val="24"/>
          <w:lang w:val="en-US"/>
        </w:rPr>
        <w:t xml:space="preserve"> </w:t>
      </w:r>
    </w:p>
    <w:p w14:paraId="59BD51A8" w14:textId="77777777" w:rsidR="00130DD2" w:rsidRPr="009C143A" w:rsidRDefault="00130DD2" w:rsidP="00664F03">
      <w:pPr>
        <w:spacing w:line="360" w:lineRule="auto"/>
        <w:rPr>
          <w:rFonts w:asciiTheme="minorHAnsi" w:hAnsiTheme="minorHAnsi" w:cstheme="minorHAnsi"/>
          <w:lang w:val="en-US"/>
        </w:rPr>
      </w:pPr>
      <w:r w:rsidRPr="009C143A">
        <w:rPr>
          <w:rFonts w:asciiTheme="minorHAnsi" w:hAnsiTheme="minorHAnsi" w:cstheme="minorHAnsi"/>
          <w:lang w:val="en-US"/>
        </w:rPr>
        <w:t xml:space="preserve">- </w:t>
      </w:r>
      <w:proofErr w:type="spellStart"/>
      <w:r w:rsidRPr="009C143A">
        <w:rPr>
          <w:rFonts w:asciiTheme="minorHAnsi" w:hAnsiTheme="minorHAnsi" w:cstheme="minorHAnsi"/>
          <w:lang w:val="en-US"/>
        </w:rPr>
        <w:t>Geister</w:t>
      </w:r>
      <w:proofErr w:type="spellEnd"/>
      <w:r w:rsidRPr="009C143A">
        <w:rPr>
          <w:rFonts w:asciiTheme="minorHAnsi" w:hAnsiTheme="minorHAnsi" w:cstheme="minorHAnsi"/>
          <w:lang w:val="en-US"/>
        </w:rPr>
        <w:t xml:space="preserve"> </w:t>
      </w:r>
      <w:proofErr w:type="spellStart"/>
      <w:r w:rsidRPr="009C143A">
        <w:rPr>
          <w:rFonts w:asciiTheme="minorHAnsi" w:hAnsiTheme="minorHAnsi" w:cstheme="minorHAnsi"/>
          <w:lang w:val="en-US"/>
        </w:rPr>
        <w:t>Medizintechnik</w:t>
      </w:r>
      <w:proofErr w:type="spellEnd"/>
      <w:r w:rsidRPr="009C143A">
        <w:rPr>
          <w:rFonts w:asciiTheme="minorHAnsi" w:hAnsiTheme="minorHAnsi" w:cstheme="minorHAnsi"/>
          <w:lang w:val="en-US"/>
        </w:rPr>
        <w:t xml:space="preserve"> GmbH – Surgical Instruments</w:t>
      </w:r>
    </w:p>
    <w:p w14:paraId="4EF28C39" w14:textId="77777777" w:rsidR="00130DD2" w:rsidRPr="009C143A" w:rsidRDefault="00130DD2" w:rsidP="00664F03">
      <w:pPr>
        <w:spacing w:line="360" w:lineRule="auto"/>
        <w:rPr>
          <w:rFonts w:asciiTheme="minorHAnsi" w:hAnsiTheme="minorHAnsi" w:cstheme="minorHAnsi"/>
          <w:b/>
          <w:sz w:val="28"/>
          <w:szCs w:val="28"/>
          <w:lang w:val="en-US"/>
        </w:rPr>
      </w:pPr>
      <w:r w:rsidRPr="009C143A">
        <w:rPr>
          <w:rFonts w:asciiTheme="minorHAnsi" w:hAnsiTheme="minorHAnsi" w:cstheme="minorHAnsi"/>
          <w:b/>
          <w:sz w:val="28"/>
          <w:szCs w:val="28"/>
          <w:lang w:val="en-US"/>
        </w:rPr>
        <w:t>Electric power station</w:t>
      </w:r>
    </w:p>
    <w:p w14:paraId="49FA39A7" w14:textId="77777777" w:rsidR="00130DD2" w:rsidRPr="009C143A" w:rsidRDefault="00130DD2" w:rsidP="00664F03">
      <w:pPr>
        <w:spacing w:line="360" w:lineRule="auto"/>
        <w:rPr>
          <w:rFonts w:asciiTheme="minorHAnsi" w:hAnsiTheme="minorHAnsi" w:cstheme="minorHAnsi"/>
          <w:lang w:val="en-US"/>
        </w:rPr>
      </w:pPr>
      <w:r w:rsidRPr="009C143A">
        <w:rPr>
          <w:rFonts w:asciiTheme="minorHAnsi" w:hAnsiTheme="minorHAnsi" w:cstheme="minorHAnsi"/>
          <w:lang w:val="en-US"/>
        </w:rPr>
        <w:t xml:space="preserve">- </w:t>
      </w:r>
      <w:proofErr w:type="spellStart"/>
      <w:r w:rsidRPr="009C143A">
        <w:rPr>
          <w:rFonts w:asciiTheme="minorHAnsi" w:hAnsiTheme="minorHAnsi" w:cstheme="minorHAnsi"/>
          <w:lang w:val="en-US"/>
        </w:rPr>
        <w:t>Elektrociepłownia</w:t>
      </w:r>
      <w:proofErr w:type="spellEnd"/>
      <w:r w:rsidRPr="009C143A">
        <w:rPr>
          <w:rFonts w:asciiTheme="minorHAnsi" w:hAnsiTheme="minorHAnsi" w:cstheme="minorHAnsi"/>
          <w:lang w:val="en-US"/>
        </w:rPr>
        <w:t xml:space="preserve"> </w:t>
      </w:r>
      <w:proofErr w:type="spellStart"/>
      <w:r w:rsidRPr="009C143A">
        <w:rPr>
          <w:rFonts w:asciiTheme="minorHAnsi" w:hAnsiTheme="minorHAnsi" w:cstheme="minorHAnsi"/>
          <w:lang w:val="en-US"/>
        </w:rPr>
        <w:t>Rzeszów</w:t>
      </w:r>
      <w:proofErr w:type="spellEnd"/>
      <w:r w:rsidRPr="009C143A">
        <w:rPr>
          <w:rFonts w:asciiTheme="minorHAnsi" w:hAnsiTheme="minorHAnsi" w:cstheme="minorHAnsi"/>
          <w:lang w:val="en-US"/>
        </w:rPr>
        <w:t xml:space="preserve"> - Construction of a combined-heat-and-power plant with Diesel engines </w:t>
      </w:r>
      <w:proofErr w:type="spellStart"/>
      <w:r w:rsidRPr="009C143A">
        <w:rPr>
          <w:rFonts w:asciiTheme="minorHAnsi" w:hAnsiTheme="minorHAnsi" w:cstheme="minorHAnsi"/>
          <w:lang w:val="en-US"/>
        </w:rPr>
        <w:t>fuelled</w:t>
      </w:r>
      <w:proofErr w:type="spellEnd"/>
      <w:r w:rsidRPr="009C143A">
        <w:rPr>
          <w:rFonts w:asciiTheme="minorHAnsi" w:hAnsiTheme="minorHAnsi" w:cstheme="minorHAnsi"/>
          <w:lang w:val="en-US"/>
        </w:rPr>
        <w:t xml:space="preserve"> with vegetable oils - 100,000 words</w:t>
      </w:r>
    </w:p>
    <w:p w14:paraId="1F82986E" w14:textId="77777777" w:rsidR="00130DD2" w:rsidRPr="009C143A" w:rsidRDefault="00130DD2" w:rsidP="00664F03">
      <w:pPr>
        <w:spacing w:line="360" w:lineRule="auto"/>
        <w:rPr>
          <w:rFonts w:asciiTheme="minorHAnsi" w:hAnsiTheme="minorHAnsi" w:cstheme="minorHAnsi"/>
          <w:bCs/>
          <w:lang w:val="en-US"/>
        </w:rPr>
      </w:pPr>
      <w:r w:rsidRPr="009C143A">
        <w:rPr>
          <w:rFonts w:asciiTheme="minorHAnsi" w:hAnsiTheme="minorHAnsi" w:cstheme="minorHAnsi"/>
          <w:lang w:val="en-US"/>
        </w:rPr>
        <w:t xml:space="preserve">- </w:t>
      </w:r>
      <w:smartTag w:uri="urn:schemas-microsoft-com:office:smarttags" w:element="City">
        <w:r w:rsidRPr="009C143A">
          <w:rPr>
            <w:rFonts w:asciiTheme="minorHAnsi" w:hAnsiTheme="minorHAnsi" w:cstheme="minorHAnsi"/>
            <w:lang w:val="en-US"/>
          </w:rPr>
          <w:t>ENERGA-OPERATOR</w:t>
        </w:r>
      </w:smartTag>
      <w:r w:rsidRPr="009C143A">
        <w:rPr>
          <w:rFonts w:asciiTheme="minorHAnsi" w:hAnsiTheme="minorHAnsi" w:cstheme="minorHAnsi"/>
          <w:lang w:val="en-US"/>
        </w:rPr>
        <w:t xml:space="preserve"> </w:t>
      </w:r>
      <w:smartTag w:uri="urn:schemas-microsoft-com:office:smarttags" w:element="country-region">
        <w:r w:rsidRPr="009C143A">
          <w:rPr>
            <w:rFonts w:asciiTheme="minorHAnsi" w:hAnsiTheme="minorHAnsi" w:cstheme="minorHAnsi"/>
            <w:lang w:val="en-US"/>
          </w:rPr>
          <w:t>S.A.</w:t>
        </w:r>
      </w:smartTag>
      <w:r w:rsidRPr="009C143A">
        <w:rPr>
          <w:rFonts w:asciiTheme="minorHAnsi" w:hAnsiTheme="minorHAnsi" w:cstheme="minorHAnsi"/>
          <w:lang w:val="en-US"/>
        </w:rPr>
        <w:t xml:space="preserve"> - </w:t>
      </w:r>
      <w:r w:rsidRPr="009C143A">
        <w:rPr>
          <w:rFonts w:asciiTheme="minorHAnsi" w:hAnsiTheme="minorHAnsi" w:cstheme="minorHAnsi"/>
          <w:bCs/>
          <w:lang w:val="en-US"/>
        </w:rPr>
        <w:t xml:space="preserve">the realization of Intermediary Infrastructure using PLC technology for </w:t>
      </w:r>
      <w:smartTag w:uri="urn:schemas-microsoft-com:office:smarttags" w:element="place">
        <w:smartTag w:uri="urn:schemas-microsoft-com:office:smarttags" w:element="City">
          <w:r w:rsidRPr="009C143A">
            <w:rPr>
              <w:rFonts w:asciiTheme="minorHAnsi" w:hAnsiTheme="minorHAnsi" w:cstheme="minorHAnsi"/>
              <w:bCs/>
              <w:lang w:val="en-US"/>
            </w:rPr>
            <w:t>ENERGA-OPERATOR</w:t>
          </w:r>
        </w:smartTag>
        <w:r w:rsidRPr="009C143A">
          <w:rPr>
            <w:rFonts w:asciiTheme="minorHAnsi" w:hAnsiTheme="minorHAnsi" w:cstheme="minorHAnsi"/>
            <w:bCs/>
            <w:lang w:val="en-US"/>
          </w:rPr>
          <w:t xml:space="preserve"> </w:t>
        </w:r>
        <w:smartTag w:uri="urn:schemas-microsoft-com:office:smarttags" w:element="country-region">
          <w:r w:rsidRPr="009C143A">
            <w:rPr>
              <w:rFonts w:asciiTheme="minorHAnsi" w:hAnsiTheme="minorHAnsi" w:cstheme="minorHAnsi"/>
              <w:bCs/>
              <w:lang w:val="en-US"/>
            </w:rPr>
            <w:t>S.A.</w:t>
          </w:r>
        </w:smartTag>
      </w:smartTag>
      <w:r w:rsidRPr="009C143A">
        <w:rPr>
          <w:rFonts w:asciiTheme="minorHAnsi" w:hAnsiTheme="minorHAnsi" w:cstheme="minorHAnsi"/>
          <w:bCs/>
          <w:lang w:val="en-US"/>
        </w:rPr>
        <w:t xml:space="preserve"> – 30,000 words</w:t>
      </w:r>
    </w:p>
    <w:p w14:paraId="701E88DA" w14:textId="77777777" w:rsidR="00130DD2" w:rsidRPr="009C143A" w:rsidRDefault="00130DD2" w:rsidP="00664F03">
      <w:pPr>
        <w:spacing w:line="360" w:lineRule="auto"/>
        <w:rPr>
          <w:rFonts w:asciiTheme="minorHAnsi" w:hAnsiTheme="minorHAnsi" w:cstheme="minorHAnsi"/>
          <w:b/>
          <w:sz w:val="28"/>
          <w:szCs w:val="28"/>
          <w:lang w:val="en-US"/>
        </w:rPr>
      </w:pPr>
      <w:r w:rsidRPr="009C143A">
        <w:rPr>
          <w:rFonts w:asciiTheme="minorHAnsi" w:hAnsiTheme="minorHAnsi" w:cstheme="minorHAnsi"/>
          <w:b/>
          <w:sz w:val="28"/>
          <w:szCs w:val="28"/>
          <w:lang w:val="en-US"/>
        </w:rPr>
        <w:t>Engineering</w:t>
      </w:r>
    </w:p>
    <w:p w14:paraId="5E750BAE" w14:textId="77777777" w:rsidR="00130DD2" w:rsidRPr="009C143A" w:rsidRDefault="00130DD2" w:rsidP="00664F03">
      <w:pPr>
        <w:spacing w:line="360" w:lineRule="auto"/>
        <w:rPr>
          <w:rFonts w:asciiTheme="minorHAnsi" w:hAnsiTheme="minorHAnsi" w:cstheme="minorHAnsi"/>
          <w:color w:val="000000"/>
          <w:lang w:val="en-US"/>
        </w:rPr>
      </w:pPr>
      <w:r w:rsidRPr="009C143A">
        <w:rPr>
          <w:rFonts w:asciiTheme="minorHAnsi" w:hAnsiTheme="minorHAnsi" w:cstheme="minorHAnsi"/>
          <w:lang w:val="en-US"/>
        </w:rPr>
        <w:t>- Fanuc – engineering manual</w:t>
      </w:r>
      <w:r w:rsidR="00C9752A" w:rsidRPr="009C143A">
        <w:rPr>
          <w:rFonts w:asciiTheme="minorHAnsi" w:hAnsiTheme="minorHAnsi" w:cstheme="minorHAnsi"/>
          <w:lang w:val="en-US"/>
        </w:rPr>
        <w:t xml:space="preserve"> </w:t>
      </w:r>
      <w:r w:rsidRPr="009C143A">
        <w:rPr>
          <w:rFonts w:asciiTheme="minorHAnsi" w:hAnsiTheme="minorHAnsi" w:cstheme="minorHAnsi"/>
          <w:lang w:val="en-US"/>
        </w:rPr>
        <w:t xml:space="preserve">200,000 words </w:t>
      </w:r>
      <w:r w:rsidRPr="009C143A">
        <w:rPr>
          <w:rFonts w:asciiTheme="minorHAnsi" w:hAnsiTheme="minorHAnsi" w:cstheme="minorHAnsi"/>
          <w:color w:val="000000"/>
          <w:lang w:val="en-US"/>
        </w:rPr>
        <w:t>- CNC wire-cut electric discharge machine</w:t>
      </w:r>
    </w:p>
    <w:p w14:paraId="4B4DEF0C" w14:textId="77777777" w:rsidR="00130DD2" w:rsidRPr="009C143A" w:rsidRDefault="00130DD2" w:rsidP="00664F03">
      <w:pPr>
        <w:pStyle w:val="a"/>
        <w:spacing w:line="360" w:lineRule="auto"/>
        <w:rPr>
          <w:rFonts w:asciiTheme="minorHAnsi" w:hAnsiTheme="minorHAnsi" w:cstheme="minorHAnsi"/>
          <w:sz w:val="24"/>
          <w:szCs w:val="24"/>
        </w:rPr>
      </w:pPr>
      <w:r w:rsidRPr="009C143A">
        <w:rPr>
          <w:rFonts w:asciiTheme="minorHAnsi" w:hAnsiTheme="minorHAnsi" w:cstheme="minorHAnsi"/>
          <w:sz w:val="24"/>
          <w:szCs w:val="24"/>
        </w:rPr>
        <w:t xml:space="preserve">- The Chen </w:t>
      </w:r>
      <w:proofErr w:type="spellStart"/>
      <w:r w:rsidRPr="009C143A">
        <w:rPr>
          <w:rFonts w:asciiTheme="minorHAnsi" w:hAnsiTheme="minorHAnsi" w:cstheme="minorHAnsi"/>
          <w:sz w:val="24"/>
          <w:szCs w:val="24"/>
        </w:rPr>
        <w:t>Hsong</w:t>
      </w:r>
      <w:proofErr w:type="spellEnd"/>
      <w:r w:rsidRPr="009C143A">
        <w:rPr>
          <w:rFonts w:asciiTheme="minorHAnsi" w:hAnsiTheme="minorHAnsi" w:cstheme="minorHAnsi"/>
          <w:sz w:val="24"/>
          <w:szCs w:val="24"/>
        </w:rPr>
        <w:t xml:space="preserve"> Group – operation manual for injection </w:t>
      </w:r>
      <w:proofErr w:type="spellStart"/>
      <w:r w:rsidRPr="009C143A">
        <w:rPr>
          <w:rFonts w:asciiTheme="minorHAnsi" w:hAnsiTheme="minorHAnsi" w:cstheme="minorHAnsi"/>
          <w:sz w:val="24"/>
          <w:szCs w:val="24"/>
        </w:rPr>
        <w:t>moulding</w:t>
      </w:r>
      <w:proofErr w:type="spellEnd"/>
      <w:r w:rsidRPr="009C143A">
        <w:rPr>
          <w:rFonts w:asciiTheme="minorHAnsi" w:hAnsiTheme="minorHAnsi" w:cstheme="minorHAnsi"/>
          <w:sz w:val="24"/>
          <w:szCs w:val="24"/>
        </w:rPr>
        <w:t xml:space="preserve"> machine 80,000 words</w:t>
      </w:r>
    </w:p>
    <w:p w14:paraId="07D87B3A" w14:textId="77777777" w:rsidR="00130DD2" w:rsidRPr="009C143A" w:rsidRDefault="00130DD2" w:rsidP="00664F03">
      <w:pPr>
        <w:spacing w:line="360" w:lineRule="auto"/>
        <w:rPr>
          <w:rFonts w:asciiTheme="minorHAnsi" w:hAnsiTheme="minorHAnsi" w:cstheme="minorHAnsi"/>
          <w:lang w:val="en-US"/>
        </w:rPr>
      </w:pPr>
      <w:r w:rsidRPr="009C143A">
        <w:rPr>
          <w:rFonts w:asciiTheme="minorHAnsi" w:hAnsiTheme="minorHAnsi" w:cstheme="minorHAnsi"/>
          <w:lang w:val="en-US"/>
        </w:rPr>
        <w:t>- Asian plastic machinery co., ltd -</w:t>
      </w:r>
      <w:r w:rsidR="00C9752A" w:rsidRPr="009C143A">
        <w:rPr>
          <w:rFonts w:asciiTheme="minorHAnsi" w:hAnsiTheme="minorHAnsi" w:cstheme="minorHAnsi"/>
          <w:lang w:val="en-US"/>
        </w:rPr>
        <w:t xml:space="preserve"> </w:t>
      </w:r>
      <w:r w:rsidRPr="009C143A">
        <w:rPr>
          <w:rFonts w:asciiTheme="minorHAnsi" w:hAnsiTheme="minorHAnsi" w:cstheme="minorHAnsi"/>
          <w:lang w:val="en-US"/>
        </w:rPr>
        <w:t>heavy duty double-toggle injection molding Machine – 70</w:t>
      </w:r>
      <w:r w:rsidR="001D7179" w:rsidRPr="009C143A">
        <w:rPr>
          <w:rFonts w:asciiTheme="minorHAnsi" w:hAnsiTheme="minorHAnsi" w:cstheme="minorHAnsi"/>
          <w:lang w:val="en-US"/>
        </w:rPr>
        <w:t>,</w:t>
      </w:r>
      <w:r w:rsidRPr="009C143A">
        <w:rPr>
          <w:rFonts w:asciiTheme="minorHAnsi" w:hAnsiTheme="minorHAnsi" w:cstheme="minorHAnsi"/>
          <w:lang w:val="en-US"/>
        </w:rPr>
        <w:t>000 words</w:t>
      </w:r>
    </w:p>
    <w:p w14:paraId="16FC07B6" w14:textId="77777777" w:rsidR="00130DD2" w:rsidRPr="009C143A" w:rsidRDefault="00130DD2" w:rsidP="00664F03">
      <w:pPr>
        <w:autoSpaceDE w:val="0"/>
        <w:autoSpaceDN w:val="0"/>
        <w:adjustRightInd w:val="0"/>
        <w:spacing w:line="360" w:lineRule="auto"/>
        <w:rPr>
          <w:rFonts w:asciiTheme="minorHAnsi" w:hAnsiTheme="minorHAnsi" w:cstheme="minorHAnsi"/>
          <w:lang w:val="en-US"/>
        </w:rPr>
      </w:pPr>
      <w:r w:rsidRPr="009C143A">
        <w:rPr>
          <w:rFonts w:asciiTheme="minorHAnsi" w:hAnsiTheme="minorHAnsi" w:cstheme="minorHAnsi"/>
          <w:bCs/>
          <w:lang w:val="en-US"/>
        </w:rPr>
        <w:lastRenderedPageBreak/>
        <w:t>- Dynamic tire balance system Windows® operating system – 30</w:t>
      </w:r>
      <w:r w:rsidR="001D7179" w:rsidRPr="009C143A">
        <w:rPr>
          <w:rFonts w:asciiTheme="minorHAnsi" w:hAnsiTheme="minorHAnsi" w:cstheme="minorHAnsi"/>
          <w:bCs/>
          <w:lang w:val="en-US"/>
        </w:rPr>
        <w:t>,</w:t>
      </w:r>
      <w:r w:rsidRPr="009C143A">
        <w:rPr>
          <w:rFonts w:asciiTheme="minorHAnsi" w:hAnsiTheme="minorHAnsi" w:cstheme="minorHAnsi"/>
          <w:bCs/>
          <w:lang w:val="en-US"/>
        </w:rPr>
        <w:t>000 words</w:t>
      </w:r>
    </w:p>
    <w:p w14:paraId="5DC087F7" w14:textId="77777777" w:rsidR="00130DD2" w:rsidRPr="009C143A" w:rsidRDefault="00130DD2" w:rsidP="00664F03">
      <w:pPr>
        <w:spacing w:line="360" w:lineRule="auto"/>
        <w:rPr>
          <w:rFonts w:asciiTheme="minorHAnsi" w:hAnsiTheme="minorHAnsi" w:cstheme="minorHAnsi"/>
          <w:bCs/>
          <w:lang w:val="en-US"/>
        </w:rPr>
      </w:pPr>
      <w:r w:rsidRPr="009C143A">
        <w:rPr>
          <w:rFonts w:asciiTheme="minorHAnsi" w:hAnsiTheme="minorHAnsi" w:cstheme="minorHAnsi"/>
          <w:bCs/>
          <w:lang w:val="en-US"/>
        </w:rPr>
        <w:t>- Manuals for bending machines for tubes and profiles – 400,000 words</w:t>
      </w:r>
    </w:p>
    <w:p w14:paraId="3E2CE712" w14:textId="77777777" w:rsidR="00130DD2" w:rsidRPr="009C143A" w:rsidRDefault="00130DD2" w:rsidP="00664F03">
      <w:pPr>
        <w:spacing w:line="360" w:lineRule="auto"/>
        <w:rPr>
          <w:rFonts w:asciiTheme="minorHAnsi" w:hAnsiTheme="minorHAnsi" w:cstheme="minorHAnsi"/>
          <w:bCs/>
          <w:lang w:val="en-US"/>
        </w:rPr>
      </w:pPr>
      <w:r w:rsidRPr="009C143A">
        <w:rPr>
          <w:rFonts w:asciiTheme="minorHAnsi" w:hAnsiTheme="minorHAnsi" w:cstheme="minorHAnsi"/>
          <w:bCs/>
          <w:lang w:val="en-US"/>
        </w:rPr>
        <w:t>- Manuals for lathe, milling and drilling machines – 500</w:t>
      </w:r>
      <w:r w:rsidR="001D7179" w:rsidRPr="009C143A">
        <w:rPr>
          <w:rFonts w:asciiTheme="minorHAnsi" w:hAnsiTheme="minorHAnsi" w:cstheme="minorHAnsi"/>
          <w:bCs/>
          <w:lang w:val="en-US"/>
        </w:rPr>
        <w:t>,</w:t>
      </w:r>
      <w:r w:rsidRPr="009C143A">
        <w:rPr>
          <w:rFonts w:asciiTheme="minorHAnsi" w:hAnsiTheme="minorHAnsi" w:cstheme="minorHAnsi"/>
          <w:bCs/>
          <w:lang w:val="en-US"/>
        </w:rPr>
        <w:t>000 words</w:t>
      </w:r>
    </w:p>
    <w:p w14:paraId="5BA97D4C" w14:textId="77777777" w:rsidR="00130DD2" w:rsidRPr="009C143A" w:rsidRDefault="00130DD2" w:rsidP="00664F03">
      <w:pPr>
        <w:spacing w:line="360" w:lineRule="auto"/>
        <w:rPr>
          <w:rFonts w:asciiTheme="minorHAnsi" w:hAnsiTheme="minorHAnsi" w:cstheme="minorHAnsi"/>
          <w:bCs/>
          <w:lang w:val="en-US"/>
        </w:rPr>
      </w:pPr>
      <w:r w:rsidRPr="009C143A">
        <w:rPr>
          <w:rFonts w:asciiTheme="minorHAnsi" w:hAnsiTheme="minorHAnsi" w:cstheme="minorHAnsi"/>
          <w:bCs/>
          <w:lang w:val="en-US"/>
        </w:rPr>
        <w:t xml:space="preserve">- Manuals for CNC controllers (machining machines, air conditions </w:t>
      </w:r>
      <w:proofErr w:type="spellStart"/>
      <w:r w:rsidRPr="009C143A">
        <w:rPr>
          <w:rFonts w:asciiTheme="minorHAnsi" w:hAnsiTheme="minorHAnsi" w:cstheme="minorHAnsi"/>
          <w:bCs/>
          <w:lang w:val="en-US"/>
        </w:rPr>
        <w:t>ect</w:t>
      </w:r>
      <w:proofErr w:type="spellEnd"/>
      <w:r w:rsidRPr="009C143A">
        <w:rPr>
          <w:rFonts w:asciiTheme="minorHAnsi" w:hAnsiTheme="minorHAnsi" w:cstheme="minorHAnsi"/>
          <w:bCs/>
          <w:lang w:val="en-US"/>
        </w:rPr>
        <w:t>) 700</w:t>
      </w:r>
      <w:r w:rsidR="001D7179" w:rsidRPr="009C143A">
        <w:rPr>
          <w:rFonts w:asciiTheme="minorHAnsi" w:hAnsiTheme="minorHAnsi" w:cstheme="minorHAnsi"/>
          <w:bCs/>
          <w:lang w:val="en-US"/>
        </w:rPr>
        <w:t>,</w:t>
      </w:r>
      <w:r w:rsidRPr="009C143A">
        <w:rPr>
          <w:rFonts w:asciiTheme="minorHAnsi" w:hAnsiTheme="minorHAnsi" w:cstheme="minorHAnsi"/>
          <w:bCs/>
          <w:lang w:val="en-US"/>
        </w:rPr>
        <w:t>000 words</w:t>
      </w:r>
    </w:p>
    <w:p w14:paraId="1038ABB2" w14:textId="77777777" w:rsidR="00130DD2" w:rsidRPr="009C143A" w:rsidRDefault="00130DD2" w:rsidP="00664F03">
      <w:pPr>
        <w:spacing w:line="360" w:lineRule="auto"/>
        <w:rPr>
          <w:rFonts w:asciiTheme="minorHAnsi" w:hAnsiTheme="minorHAnsi" w:cstheme="minorHAnsi"/>
          <w:b/>
          <w:color w:val="000000"/>
          <w:sz w:val="28"/>
          <w:szCs w:val="28"/>
          <w:lang w:val="en-US"/>
        </w:rPr>
      </w:pPr>
      <w:r w:rsidRPr="009C143A">
        <w:rPr>
          <w:rFonts w:asciiTheme="minorHAnsi" w:hAnsiTheme="minorHAnsi" w:cstheme="minorHAnsi"/>
          <w:b/>
          <w:color w:val="000000"/>
          <w:sz w:val="28"/>
          <w:szCs w:val="28"/>
          <w:lang w:val="en-US"/>
        </w:rPr>
        <w:t xml:space="preserve">Automotive </w:t>
      </w:r>
    </w:p>
    <w:p w14:paraId="691F9265" w14:textId="77777777" w:rsidR="00130DD2" w:rsidRPr="009C143A" w:rsidRDefault="00130DD2" w:rsidP="00664F03">
      <w:pPr>
        <w:spacing w:line="360" w:lineRule="auto"/>
        <w:rPr>
          <w:rFonts w:asciiTheme="minorHAnsi" w:hAnsiTheme="minorHAnsi" w:cstheme="minorHAnsi"/>
          <w:lang w:val="en-US"/>
        </w:rPr>
      </w:pPr>
      <w:r w:rsidRPr="009C143A">
        <w:rPr>
          <w:rFonts w:asciiTheme="minorHAnsi" w:hAnsiTheme="minorHAnsi" w:cstheme="minorHAnsi"/>
          <w:lang w:val="en-US"/>
        </w:rPr>
        <w:t xml:space="preserve">- KIA MOTOR - </w:t>
      </w:r>
      <w:r w:rsidRPr="009C143A">
        <w:rPr>
          <w:rStyle w:val="hps"/>
          <w:rFonts w:asciiTheme="minorHAnsi" w:hAnsiTheme="minorHAnsi" w:cstheme="minorHAnsi"/>
          <w:lang w:val="en-US"/>
        </w:rPr>
        <w:t>presentation of maintenance services</w:t>
      </w:r>
    </w:p>
    <w:p w14:paraId="7B401883" w14:textId="77777777" w:rsidR="00130DD2" w:rsidRPr="009C143A" w:rsidRDefault="00130DD2" w:rsidP="00664F03">
      <w:pPr>
        <w:spacing w:line="360" w:lineRule="auto"/>
        <w:rPr>
          <w:rFonts w:asciiTheme="minorHAnsi" w:hAnsiTheme="minorHAnsi" w:cstheme="minorHAnsi"/>
          <w:lang w:val="en-US"/>
        </w:rPr>
      </w:pPr>
      <w:r w:rsidRPr="009C143A">
        <w:rPr>
          <w:rFonts w:asciiTheme="minorHAnsi" w:hAnsiTheme="minorHAnsi" w:cstheme="minorHAnsi"/>
          <w:lang w:val="en-US"/>
        </w:rPr>
        <w:t>- Bosh</w:t>
      </w:r>
      <w:r w:rsidR="00C9752A" w:rsidRPr="009C143A">
        <w:rPr>
          <w:rFonts w:asciiTheme="minorHAnsi" w:hAnsiTheme="minorHAnsi" w:cstheme="minorHAnsi"/>
          <w:lang w:val="en-US"/>
        </w:rPr>
        <w:t xml:space="preserve"> </w:t>
      </w:r>
      <w:r w:rsidRPr="009C143A">
        <w:rPr>
          <w:rFonts w:asciiTheme="minorHAnsi" w:hAnsiTheme="minorHAnsi" w:cstheme="minorHAnsi"/>
          <w:lang w:val="en-US"/>
        </w:rPr>
        <w:t>- code list of car controller – 50,000 words</w:t>
      </w:r>
    </w:p>
    <w:p w14:paraId="64F9420A" w14:textId="77777777" w:rsidR="00130DD2" w:rsidRPr="009C143A" w:rsidRDefault="00130DD2" w:rsidP="00664F03">
      <w:pPr>
        <w:spacing w:line="360" w:lineRule="auto"/>
        <w:rPr>
          <w:rFonts w:asciiTheme="minorHAnsi" w:hAnsiTheme="minorHAnsi" w:cstheme="minorHAnsi"/>
          <w:lang w:val="en-US"/>
        </w:rPr>
      </w:pPr>
      <w:r w:rsidRPr="009C143A">
        <w:rPr>
          <w:rFonts w:asciiTheme="minorHAnsi" w:hAnsiTheme="minorHAnsi" w:cstheme="minorHAnsi"/>
          <w:lang w:val="en-US"/>
        </w:rPr>
        <w:t xml:space="preserve">- </w:t>
      </w:r>
      <w:proofErr w:type="spellStart"/>
      <w:r w:rsidRPr="009C143A">
        <w:rPr>
          <w:rFonts w:asciiTheme="minorHAnsi" w:hAnsiTheme="minorHAnsi" w:cstheme="minorHAnsi"/>
          <w:lang w:val="en-US"/>
        </w:rPr>
        <w:t>LuK</w:t>
      </w:r>
      <w:proofErr w:type="spellEnd"/>
      <w:r w:rsidRPr="009C143A">
        <w:rPr>
          <w:rFonts w:asciiTheme="minorHAnsi" w:hAnsiTheme="minorHAnsi" w:cstheme="minorHAnsi"/>
          <w:lang w:val="en-US"/>
        </w:rPr>
        <w:t xml:space="preserve"> – description of</w:t>
      </w:r>
      <w:r w:rsidR="00C9752A" w:rsidRPr="009C143A">
        <w:rPr>
          <w:rFonts w:asciiTheme="minorHAnsi" w:hAnsiTheme="minorHAnsi" w:cstheme="minorHAnsi"/>
          <w:lang w:val="en-US"/>
        </w:rPr>
        <w:t xml:space="preserve"> </w:t>
      </w:r>
      <w:r w:rsidRPr="009C143A">
        <w:rPr>
          <w:rFonts w:asciiTheme="minorHAnsi" w:hAnsiTheme="minorHAnsi" w:cstheme="minorHAnsi"/>
          <w:lang w:val="en-US"/>
        </w:rPr>
        <w:t>transmission gear DSG – 5</w:t>
      </w:r>
      <w:r w:rsidR="001D7179" w:rsidRPr="009C143A">
        <w:rPr>
          <w:rFonts w:asciiTheme="minorHAnsi" w:hAnsiTheme="minorHAnsi" w:cstheme="minorHAnsi"/>
          <w:lang w:val="en-US"/>
        </w:rPr>
        <w:t>,</w:t>
      </w:r>
      <w:r w:rsidRPr="009C143A">
        <w:rPr>
          <w:rFonts w:asciiTheme="minorHAnsi" w:hAnsiTheme="minorHAnsi" w:cstheme="minorHAnsi"/>
          <w:lang w:val="en-US"/>
        </w:rPr>
        <w:t>000 words</w:t>
      </w:r>
    </w:p>
    <w:p w14:paraId="49675B90" w14:textId="77777777" w:rsidR="00130DD2" w:rsidRPr="009C143A" w:rsidRDefault="00130DD2" w:rsidP="00664F03">
      <w:pPr>
        <w:autoSpaceDE w:val="0"/>
        <w:autoSpaceDN w:val="0"/>
        <w:adjustRightInd w:val="0"/>
        <w:spacing w:line="360" w:lineRule="auto"/>
        <w:rPr>
          <w:rFonts w:asciiTheme="minorHAnsi" w:hAnsiTheme="minorHAnsi" w:cstheme="minorHAnsi"/>
          <w:lang w:val="en-US"/>
        </w:rPr>
      </w:pPr>
      <w:r w:rsidRPr="009C143A">
        <w:rPr>
          <w:rFonts w:asciiTheme="minorHAnsi" w:hAnsiTheme="minorHAnsi" w:cstheme="minorHAnsi"/>
          <w:iCs/>
          <w:lang w:val="en-US"/>
        </w:rPr>
        <w:t xml:space="preserve">- DOOSAN - </w:t>
      </w:r>
      <w:r w:rsidRPr="009C143A">
        <w:rPr>
          <w:rFonts w:asciiTheme="minorHAnsi" w:hAnsiTheme="minorHAnsi" w:cstheme="minorHAnsi"/>
          <w:lang w:val="en-US"/>
        </w:rPr>
        <w:t>Operation and Maintenan</w:t>
      </w:r>
      <w:r w:rsidR="001D7179" w:rsidRPr="009C143A">
        <w:rPr>
          <w:rFonts w:asciiTheme="minorHAnsi" w:hAnsiTheme="minorHAnsi" w:cstheme="minorHAnsi"/>
          <w:lang w:val="en-US"/>
        </w:rPr>
        <w:t>ce Manuals for excavators – 150,</w:t>
      </w:r>
      <w:r w:rsidRPr="009C143A">
        <w:rPr>
          <w:rFonts w:asciiTheme="minorHAnsi" w:hAnsiTheme="minorHAnsi" w:cstheme="minorHAnsi"/>
          <w:lang w:val="en-US"/>
        </w:rPr>
        <w:t>000 words</w:t>
      </w:r>
    </w:p>
    <w:p w14:paraId="1D308CAA" w14:textId="77777777" w:rsidR="00130DD2" w:rsidRPr="009C143A" w:rsidRDefault="00130DD2" w:rsidP="00664F03">
      <w:pPr>
        <w:spacing w:line="360" w:lineRule="auto"/>
        <w:rPr>
          <w:rFonts w:asciiTheme="minorHAnsi" w:hAnsiTheme="minorHAnsi" w:cstheme="minorHAnsi"/>
          <w:b/>
          <w:sz w:val="28"/>
          <w:szCs w:val="28"/>
          <w:lang w:val="en-US"/>
        </w:rPr>
      </w:pPr>
      <w:r w:rsidRPr="009C143A">
        <w:rPr>
          <w:rFonts w:asciiTheme="minorHAnsi" w:hAnsiTheme="minorHAnsi" w:cstheme="minorHAnsi"/>
          <w:b/>
          <w:sz w:val="28"/>
          <w:szCs w:val="28"/>
          <w:lang w:val="en-US"/>
        </w:rPr>
        <w:t>Oil and gas industry</w:t>
      </w:r>
    </w:p>
    <w:p w14:paraId="6A911811" w14:textId="77777777" w:rsidR="00130DD2" w:rsidRPr="009C143A" w:rsidRDefault="00130DD2" w:rsidP="00664F03">
      <w:pPr>
        <w:spacing w:line="360" w:lineRule="auto"/>
        <w:rPr>
          <w:rFonts w:asciiTheme="minorHAnsi" w:hAnsiTheme="minorHAnsi" w:cstheme="minorHAnsi"/>
          <w:lang w:val="en-US"/>
        </w:rPr>
      </w:pPr>
      <w:r w:rsidRPr="009C143A">
        <w:rPr>
          <w:rFonts w:asciiTheme="minorHAnsi" w:hAnsiTheme="minorHAnsi" w:cstheme="minorHAnsi"/>
          <w:lang w:val="en-US"/>
        </w:rPr>
        <w:t>- NIKKISO oil company</w:t>
      </w:r>
      <w:r w:rsidR="00C9752A" w:rsidRPr="009C143A">
        <w:rPr>
          <w:rFonts w:asciiTheme="minorHAnsi" w:hAnsiTheme="minorHAnsi" w:cstheme="minorHAnsi"/>
          <w:lang w:val="en-US"/>
        </w:rPr>
        <w:t xml:space="preserve"> </w:t>
      </w:r>
      <w:r w:rsidRPr="009C143A">
        <w:rPr>
          <w:rFonts w:asciiTheme="minorHAnsi" w:hAnsiTheme="minorHAnsi" w:cstheme="minorHAnsi"/>
          <w:lang w:val="en-US"/>
        </w:rPr>
        <w:t xml:space="preserve">- </w:t>
      </w:r>
      <w:r w:rsidRPr="009C143A">
        <w:rPr>
          <w:rStyle w:val="FontStyle29"/>
          <w:rFonts w:asciiTheme="minorHAnsi" w:hAnsiTheme="minorHAnsi" w:cstheme="minorHAnsi"/>
          <w:b w:val="0"/>
          <w:bCs w:val="0"/>
          <w:noProof/>
          <w:sz w:val="24"/>
          <w:szCs w:val="24"/>
          <w:lang w:val="en-US"/>
        </w:rPr>
        <w:t>LNG HP PUMPS</w:t>
      </w:r>
    </w:p>
    <w:p w14:paraId="5B553ADC" w14:textId="77777777" w:rsidR="00130DD2" w:rsidRPr="009C143A" w:rsidRDefault="00130DD2" w:rsidP="00664F03">
      <w:pPr>
        <w:spacing w:line="360" w:lineRule="auto"/>
        <w:rPr>
          <w:rFonts w:asciiTheme="minorHAnsi" w:hAnsiTheme="minorHAnsi" w:cstheme="minorHAnsi"/>
          <w:lang w:val="en-US"/>
        </w:rPr>
      </w:pPr>
      <w:r w:rsidRPr="009C143A">
        <w:rPr>
          <w:rFonts w:asciiTheme="minorHAnsi" w:hAnsiTheme="minorHAnsi" w:cstheme="minorHAnsi"/>
          <w:lang w:val="en-US"/>
        </w:rPr>
        <w:t xml:space="preserve">- PKN </w:t>
      </w:r>
      <w:proofErr w:type="spellStart"/>
      <w:r w:rsidRPr="009C143A">
        <w:rPr>
          <w:rFonts w:asciiTheme="minorHAnsi" w:hAnsiTheme="minorHAnsi" w:cstheme="minorHAnsi"/>
          <w:lang w:val="en-US"/>
        </w:rPr>
        <w:t>Orlen</w:t>
      </w:r>
      <w:proofErr w:type="spellEnd"/>
      <w:r w:rsidRPr="009C143A">
        <w:rPr>
          <w:rFonts w:asciiTheme="minorHAnsi" w:hAnsiTheme="minorHAnsi" w:cstheme="minorHAnsi"/>
          <w:lang w:val="en-US"/>
        </w:rPr>
        <w:t xml:space="preserve"> S.A.</w:t>
      </w:r>
      <w:r w:rsidR="00C9752A" w:rsidRPr="009C143A">
        <w:rPr>
          <w:rFonts w:asciiTheme="minorHAnsi" w:hAnsiTheme="minorHAnsi" w:cstheme="minorHAnsi"/>
          <w:lang w:val="en-US"/>
        </w:rPr>
        <w:t xml:space="preserve"> </w:t>
      </w:r>
      <w:r w:rsidRPr="009C143A">
        <w:rPr>
          <w:rFonts w:asciiTheme="minorHAnsi" w:hAnsiTheme="minorHAnsi" w:cstheme="minorHAnsi"/>
          <w:lang w:val="en-US"/>
        </w:rPr>
        <w:t>oil company</w:t>
      </w:r>
      <w:r w:rsidR="00C9752A" w:rsidRPr="009C143A">
        <w:rPr>
          <w:rFonts w:asciiTheme="minorHAnsi" w:hAnsiTheme="minorHAnsi" w:cstheme="minorHAnsi"/>
          <w:lang w:val="en-US"/>
        </w:rPr>
        <w:t xml:space="preserve"> </w:t>
      </w:r>
      <w:r w:rsidRPr="009C143A">
        <w:rPr>
          <w:rFonts w:asciiTheme="minorHAnsi" w:hAnsiTheme="minorHAnsi" w:cstheme="minorHAnsi"/>
          <w:lang w:val="en-US"/>
        </w:rPr>
        <w:t xml:space="preserve">- foundation of </w:t>
      </w:r>
      <w:proofErr w:type="spellStart"/>
      <w:r w:rsidRPr="009C143A">
        <w:rPr>
          <w:rFonts w:asciiTheme="minorHAnsi" w:hAnsiTheme="minorHAnsi" w:cstheme="minorHAnsi"/>
          <w:lang w:val="en-US"/>
        </w:rPr>
        <w:t>installatoin</w:t>
      </w:r>
      <w:proofErr w:type="spellEnd"/>
      <w:r w:rsidRPr="009C143A">
        <w:rPr>
          <w:rFonts w:asciiTheme="minorHAnsi" w:hAnsiTheme="minorHAnsi" w:cstheme="minorHAnsi"/>
          <w:lang w:val="en-US"/>
        </w:rPr>
        <w:t>. 15</w:t>
      </w:r>
      <w:r w:rsidR="001D7179" w:rsidRPr="009C143A">
        <w:rPr>
          <w:rFonts w:asciiTheme="minorHAnsi" w:hAnsiTheme="minorHAnsi" w:cstheme="minorHAnsi"/>
          <w:lang w:val="en-US"/>
        </w:rPr>
        <w:t>,</w:t>
      </w:r>
      <w:r w:rsidRPr="009C143A">
        <w:rPr>
          <w:rFonts w:asciiTheme="minorHAnsi" w:hAnsiTheme="minorHAnsi" w:cstheme="minorHAnsi"/>
          <w:lang w:val="en-US"/>
        </w:rPr>
        <w:t>000 words</w:t>
      </w:r>
    </w:p>
    <w:p w14:paraId="6FBFFF55" w14:textId="77777777" w:rsidR="00130DD2" w:rsidRPr="009C143A" w:rsidRDefault="00130DD2" w:rsidP="00664F03">
      <w:pPr>
        <w:spacing w:line="360" w:lineRule="auto"/>
        <w:rPr>
          <w:rFonts w:asciiTheme="minorHAnsi" w:hAnsiTheme="minorHAnsi" w:cstheme="minorHAnsi"/>
          <w:lang w:val="en-US"/>
        </w:rPr>
      </w:pPr>
      <w:r w:rsidRPr="009C143A">
        <w:rPr>
          <w:rFonts w:asciiTheme="minorHAnsi" w:hAnsiTheme="minorHAnsi" w:cstheme="minorHAnsi"/>
          <w:lang w:val="en-US"/>
        </w:rPr>
        <w:t xml:space="preserve">- NAFTA GAZ - </w:t>
      </w:r>
      <w:proofErr w:type="spellStart"/>
      <w:r w:rsidRPr="009C143A">
        <w:rPr>
          <w:rFonts w:asciiTheme="minorHAnsi" w:hAnsiTheme="minorHAnsi" w:cstheme="minorHAnsi"/>
          <w:lang w:val="en-US"/>
        </w:rPr>
        <w:t>Odourizing</w:t>
      </w:r>
      <w:proofErr w:type="spellEnd"/>
      <w:r w:rsidRPr="009C143A">
        <w:rPr>
          <w:rFonts w:asciiTheme="minorHAnsi" w:hAnsiTheme="minorHAnsi" w:cstheme="minorHAnsi"/>
          <w:lang w:val="en-US"/>
        </w:rPr>
        <w:t xml:space="preserve"> unit</w:t>
      </w:r>
      <w:r w:rsidR="00C9752A" w:rsidRPr="009C143A">
        <w:rPr>
          <w:rFonts w:asciiTheme="minorHAnsi" w:hAnsiTheme="minorHAnsi" w:cstheme="minorHAnsi"/>
          <w:lang w:val="en-US"/>
        </w:rPr>
        <w:t xml:space="preserve"> </w:t>
      </w:r>
      <w:r w:rsidRPr="009C143A">
        <w:rPr>
          <w:rFonts w:asciiTheme="minorHAnsi" w:hAnsiTheme="minorHAnsi" w:cstheme="minorHAnsi"/>
          <w:lang w:val="en-US"/>
        </w:rPr>
        <w:t>- 19</w:t>
      </w:r>
      <w:r w:rsidR="001D7179" w:rsidRPr="009C143A">
        <w:rPr>
          <w:rFonts w:asciiTheme="minorHAnsi" w:hAnsiTheme="minorHAnsi" w:cstheme="minorHAnsi"/>
          <w:lang w:val="en-US"/>
        </w:rPr>
        <w:t>,</w:t>
      </w:r>
      <w:r w:rsidRPr="009C143A">
        <w:rPr>
          <w:rFonts w:asciiTheme="minorHAnsi" w:hAnsiTheme="minorHAnsi" w:cstheme="minorHAnsi"/>
          <w:lang w:val="en-US"/>
        </w:rPr>
        <w:t>000 words</w:t>
      </w:r>
    </w:p>
    <w:p w14:paraId="33B351EC" w14:textId="77777777" w:rsidR="00130DD2" w:rsidRPr="009C143A" w:rsidRDefault="00130DD2" w:rsidP="00664F03">
      <w:pPr>
        <w:spacing w:line="360" w:lineRule="auto"/>
        <w:rPr>
          <w:rFonts w:asciiTheme="minorHAnsi" w:hAnsiTheme="minorHAnsi" w:cstheme="minorHAnsi"/>
          <w:lang w:val="en-US"/>
        </w:rPr>
      </w:pPr>
      <w:r w:rsidRPr="009C143A">
        <w:rPr>
          <w:rFonts w:asciiTheme="minorHAnsi" w:hAnsiTheme="minorHAnsi" w:cstheme="minorHAnsi"/>
          <w:lang w:val="en-US"/>
        </w:rPr>
        <w:t>- Norgren - Solenoids</w:t>
      </w:r>
      <w:r w:rsidR="00C9752A" w:rsidRPr="009C143A">
        <w:rPr>
          <w:rFonts w:asciiTheme="minorHAnsi" w:hAnsiTheme="minorHAnsi" w:cstheme="minorHAnsi"/>
          <w:lang w:val="en-US"/>
        </w:rPr>
        <w:t xml:space="preserve"> </w:t>
      </w:r>
      <w:r w:rsidRPr="009C143A">
        <w:rPr>
          <w:rFonts w:asciiTheme="minorHAnsi" w:hAnsiTheme="minorHAnsi" w:cstheme="minorHAnsi"/>
          <w:lang w:val="en-US"/>
        </w:rPr>
        <w:t>valves for oil and gas industry</w:t>
      </w:r>
    </w:p>
    <w:p w14:paraId="015A8FE6" w14:textId="77777777" w:rsidR="00130DD2" w:rsidRPr="009C143A" w:rsidRDefault="00130DD2" w:rsidP="00664F03">
      <w:pPr>
        <w:spacing w:line="360" w:lineRule="auto"/>
        <w:rPr>
          <w:rFonts w:asciiTheme="minorHAnsi" w:hAnsiTheme="minorHAnsi" w:cstheme="minorHAnsi"/>
          <w:lang w:val="en-US"/>
        </w:rPr>
      </w:pPr>
      <w:r w:rsidRPr="009C143A">
        <w:rPr>
          <w:rFonts w:asciiTheme="minorHAnsi" w:hAnsiTheme="minorHAnsi" w:cstheme="minorHAnsi"/>
          <w:lang w:val="en-US"/>
        </w:rPr>
        <w:t xml:space="preserve">- Metering pump type MAH, Micro-flowmeter, Control and power </w:t>
      </w:r>
      <w:proofErr w:type="spellStart"/>
      <w:r w:rsidRPr="009C143A">
        <w:rPr>
          <w:rFonts w:asciiTheme="minorHAnsi" w:hAnsiTheme="minorHAnsi" w:cstheme="minorHAnsi"/>
          <w:lang w:val="en-US"/>
        </w:rPr>
        <w:t>p.c.b.</w:t>
      </w:r>
      <w:proofErr w:type="spellEnd"/>
      <w:r w:rsidRPr="009C143A">
        <w:rPr>
          <w:rFonts w:asciiTheme="minorHAnsi" w:hAnsiTheme="minorHAnsi" w:cstheme="minorHAnsi"/>
          <w:lang w:val="en-US"/>
        </w:rPr>
        <w:t xml:space="preserve"> </w:t>
      </w:r>
    </w:p>
    <w:p w14:paraId="0A4F10C6" w14:textId="77777777" w:rsidR="00130DD2" w:rsidRPr="009C143A" w:rsidRDefault="00130DD2" w:rsidP="00664F03">
      <w:pPr>
        <w:spacing w:line="360" w:lineRule="auto"/>
        <w:rPr>
          <w:rFonts w:asciiTheme="minorHAnsi" w:hAnsiTheme="minorHAnsi" w:cstheme="minorHAnsi"/>
          <w:lang w:val="en-US"/>
        </w:rPr>
      </w:pPr>
      <w:r w:rsidRPr="009C143A">
        <w:rPr>
          <w:rFonts w:asciiTheme="minorHAnsi" w:hAnsiTheme="minorHAnsi" w:cstheme="minorHAnsi"/>
          <w:lang w:val="en-US"/>
        </w:rPr>
        <w:t xml:space="preserve">- </w:t>
      </w:r>
      <w:proofErr w:type="spellStart"/>
      <w:r w:rsidRPr="009C143A">
        <w:rPr>
          <w:rFonts w:asciiTheme="minorHAnsi" w:hAnsiTheme="minorHAnsi" w:cstheme="minorHAnsi"/>
          <w:lang w:val="en-US"/>
        </w:rPr>
        <w:t>Odourant</w:t>
      </w:r>
      <w:proofErr w:type="spellEnd"/>
      <w:r w:rsidRPr="009C143A">
        <w:rPr>
          <w:rFonts w:asciiTheme="minorHAnsi" w:hAnsiTheme="minorHAnsi" w:cstheme="minorHAnsi"/>
          <w:lang w:val="en-US"/>
        </w:rPr>
        <w:t xml:space="preserve"> concentration controller ODR 7</w:t>
      </w:r>
    </w:p>
    <w:p w14:paraId="16432179" w14:textId="77777777" w:rsidR="00130DD2" w:rsidRPr="009C143A" w:rsidRDefault="00130DD2" w:rsidP="00664F03">
      <w:pPr>
        <w:spacing w:line="360" w:lineRule="auto"/>
        <w:rPr>
          <w:rFonts w:asciiTheme="minorHAnsi" w:hAnsiTheme="minorHAnsi" w:cstheme="minorHAnsi"/>
          <w:b/>
          <w:lang w:val="en-US"/>
        </w:rPr>
      </w:pPr>
      <w:r w:rsidRPr="009C143A">
        <w:rPr>
          <w:rFonts w:asciiTheme="minorHAnsi" w:hAnsiTheme="minorHAnsi" w:cstheme="minorHAnsi"/>
          <w:lang w:val="en-US"/>
        </w:rPr>
        <w:t xml:space="preserve">- Instructions of use of the </w:t>
      </w:r>
      <w:proofErr w:type="spellStart"/>
      <w:r w:rsidRPr="009C143A">
        <w:rPr>
          <w:rFonts w:asciiTheme="minorHAnsi" w:hAnsiTheme="minorHAnsi" w:cstheme="minorHAnsi"/>
          <w:lang w:val="en-US"/>
        </w:rPr>
        <w:t>hidracar</w:t>
      </w:r>
      <w:proofErr w:type="spellEnd"/>
      <w:r w:rsidRPr="009C143A">
        <w:rPr>
          <w:rFonts w:asciiTheme="minorHAnsi" w:hAnsiTheme="minorHAnsi" w:cstheme="minorHAnsi"/>
          <w:lang w:val="en-US"/>
        </w:rPr>
        <w:t xml:space="preserve"> charging &amp; control gas kit for pulsation dampers and </w:t>
      </w:r>
      <w:proofErr w:type="spellStart"/>
      <w:r w:rsidRPr="009C143A">
        <w:rPr>
          <w:rFonts w:asciiTheme="minorHAnsi" w:hAnsiTheme="minorHAnsi" w:cstheme="minorHAnsi"/>
          <w:lang w:val="en-US"/>
        </w:rPr>
        <w:t>hydropneumatic</w:t>
      </w:r>
      <w:proofErr w:type="spellEnd"/>
      <w:r w:rsidRPr="009C143A">
        <w:rPr>
          <w:rFonts w:asciiTheme="minorHAnsi" w:hAnsiTheme="minorHAnsi" w:cstheme="minorHAnsi"/>
          <w:lang w:val="en-US"/>
        </w:rPr>
        <w:t xml:space="preserve"> accumulators</w:t>
      </w:r>
    </w:p>
    <w:p w14:paraId="2867DE03" w14:textId="77777777" w:rsidR="00130DD2" w:rsidRPr="009C143A" w:rsidRDefault="00130DD2" w:rsidP="00664F03">
      <w:pPr>
        <w:spacing w:line="360" w:lineRule="auto"/>
        <w:rPr>
          <w:rFonts w:asciiTheme="minorHAnsi" w:hAnsiTheme="minorHAnsi" w:cstheme="minorHAnsi"/>
          <w:lang w:val="en-US"/>
        </w:rPr>
      </w:pPr>
      <w:r w:rsidRPr="009C143A">
        <w:rPr>
          <w:rFonts w:asciiTheme="minorHAnsi" w:hAnsiTheme="minorHAnsi" w:cstheme="minorHAnsi"/>
          <w:lang w:val="en-US"/>
        </w:rPr>
        <w:t xml:space="preserve">- </w:t>
      </w:r>
      <w:proofErr w:type="spellStart"/>
      <w:r w:rsidRPr="009C143A">
        <w:rPr>
          <w:rFonts w:asciiTheme="minorHAnsi" w:hAnsiTheme="minorHAnsi" w:cstheme="minorHAnsi"/>
          <w:lang w:val="en-US"/>
        </w:rPr>
        <w:t>Energa</w:t>
      </w:r>
      <w:proofErr w:type="spellEnd"/>
      <w:r w:rsidRPr="009C143A">
        <w:rPr>
          <w:rFonts w:asciiTheme="minorHAnsi" w:hAnsiTheme="minorHAnsi" w:cstheme="minorHAnsi"/>
          <w:lang w:val="en-US"/>
        </w:rPr>
        <w:t xml:space="preserve">-Operator S.A. the supply and start-up of Metering Infrastructure for </w:t>
      </w:r>
      <w:proofErr w:type="spellStart"/>
      <w:r w:rsidRPr="009C143A">
        <w:rPr>
          <w:rFonts w:asciiTheme="minorHAnsi" w:hAnsiTheme="minorHAnsi" w:cstheme="minorHAnsi"/>
          <w:lang w:val="en-US"/>
        </w:rPr>
        <w:t>Energa</w:t>
      </w:r>
      <w:proofErr w:type="spellEnd"/>
      <w:r w:rsidRPr="009C143A">
        <w:rPr>
          <w:rFonts w:asciiTheme="minorHAnsi" w:hAnsiTheme="minorHAnsi" w:cstheme="minorHAnsi"/>
          <w:lang w:val="en-US"/>
        </w:rPr>
        <w:t>-Operator S.A.</w:t>
      </w:r>
    </w:p>
    <w:p w14:paraId="33BCDA04" w14:textId="77777777" w:rsidR="00130DD2" w:rsidRPr="009C143A" w:rsidRDefault="00130DD2" w:rsidP="00664F03">
      <w:pPr>
        <w:spacing w:line="360" w:lineRule="auto"/>
        <w:rPr>
          <w:rFonts w:asciiTheme="minorHAnsi" w:hAnsiTheme="minorHAnsi" w:cstheme="minorHAnsi"/>
          <w:b/>
          <w:lang w:val="en-US"/>
        </w:rPr>
      </w:pPr>
      <w:r w:rsidRPr="009C143A">
        <w:rPr>
          <w:rFonts w:asciiTheme="minorHAnsi" w:hAnsiTheme="minorHAnsi" w:cstheme="minorHAnsi"/>
          <w:lang w:val="en-US"/>
        </w:rPr>
        <w:t>- PBG S.A. -</w:t>
      </w:r>
      <w:r w:rsidR="00C9752A" w:rsidRPr="009C143A">
        <w:rPr>
          <w:rFonts w:asciiTheme="minorHAnsi" w:hAnsiTheme="minorHAnsi" w:cstheme="minorHAnsi"/>
          <w:lang w:val="en-US"/>
        </w:rPr>
        <w:t xml:space="preserve"> </w:t>
      </w:r>
      <w:r w:rsidRPr="009C143A">
        <w:rPr>
          <w:rFonts w:asciiTheme="minorHAnsi" w:hAnsiTheme="minorHAnsi" w:cstheme="minorHAnsi"/>
          <w:lang w:val="en-US"/>
        </w:rPr>
        <w:t xml:space="preserve">construction of the </w:t>
      </w:r>
      <w:proofErr w:type="spellStart"/>
      <w:r w:rsidRPr="009C143A">
        <w:rPr>
          <w:rFonts w:asciiTheme="minorHAnsi" w:hAnsiTheme="minorHAnsi" w:cstheme="minorHAnsi"/>
          <w:lang w:val="en-US"/>
        </w:rPr>
        <w:t>Swinoujscie</w:t>
      </w:r>
      <w:proofErr w:type="spellEnd"/>
      <w:r w:rsidRPr="009C143A">
        <w:rPr>
          <w:rFonts w:asciiTheme="minorHAnsi" w:hAnsiTheme="minorHAnsi" w:cstheme="minorHAnsi"/>
          <w:lang w:val="en-US"/>
        </w:rPr>
        <w:t xml:space="preserve"> LNG terminal </w:t>
      </w:r>
      <w:r w:rsidRPr="009C143A">
        <w:rPr>
          <w:rFonts w:asciiTheme="minorHAnsi" w:hAnsiTheme="minorHAnsi" w:cstheme="minorHAnsi"/>
          <w:b/>
          <w:lang w:val="en-US"/>
        </w:rPr>
        <w:t>„</w:t>
      </w:r>
      <w:proofErr w:type="spellStart"/>
      <w:r w:rsidRPr="009C143A">
        <w:rPr>
          <w:rStyle w:val="FontStyle13"/>
          <w:rFonts w:asciiTheme="minorHAnsi" w:hAnsiTheme="minorHAnsi" w:cstheme="minorHAnsi"/>
          <w:b w:val="0"/>
          <w:sz w:val="24"/>
          <w:lang w:val="en-US"/>
        </w:rPr>
        <w:t>Swinoujscie</w:t>
      </w:r>
      <w:proofErr w:type="spellEnd"/>
      <w:r w:rsidRPr="009C143A">
        <w:rPr>
          <w:rStyle w:val="FontStyle13"/>
          <w:rFonts w:asciiTheme="minorHAnsi" w:hAnsiTheme="minorHAnsi" w:cstheme="minorHAnsi"/>
          <w:b w:val="0"/>
          <w:sz w:val="24"/>
          <w:lang w:val="en-US"/>
        </w:rPr>
        <w:t xml:space="preserve"> LNG Regasification Terminal</w:t>
      </w:r>
      <w:r w:rsidRPr="009C143A">
        <w:rPr>
          <w:rFonts w:asciiTheme="minorHAnsi" w:hAnsiTheme="minorHAnsi" w:cstheme="minorHAnsi"/>
          <w:b/>
          <w:lang w:val="en-US"/>
        </w:rPr>
        <w:t>”</w:t>
      </w:r>
    </w:p>
    <w:p w14:paraId="6F04A122" w14:textId="77777777" w:rsidR="00130DD2" w:rsidRPr="009C143A" w:rsidRDefault="00130DD2" w:rsidP="00664F03">
      <w:pPr>
        <w:spacing w:line="360" w:lineRule="auto"/>
        <w:rPr>
          <w:rFonts w:asciiTheme="minorHAnsi" w:hAnsiTheme="minorHAnsi" w:cstheme="minorHAnsi"/>
          <w:b/>
          <w:sz w:val="28"/>
          <w:szCs w:val="28"/>
          <w:lang w:val="en-US"/>
        </w:rPr>
      </w:pPr>
      <w:r w:rsidRPr="009C143A">
        <w:rPr>
          <w:rFonts w:asciiTheme="minorHAnsi" w:hAnsiTheme="minorHAnsi" w:cstheme="minorHAnsi"/>
          <w:b/>
          <w:sz w:val="28"/>
          <w:szCs w:val="28"/>
          <w:lang w:val="en-US"/>
        </w:rPr>
        <w:t>Business and general text</w:t>
      </w:r>
    </w:p>
    <w:p w14:paraId="1FA67719" w14:textId="77777777" w:rsidR="00130DD2" w:rsidRPr="009C143A" w:rsidRDefault="00130DD2" w:rsidP="00664F03">
      <w:pPr>
        <w:spacing w:line="360" w:lineRule="auto"/>
        <w:rPr>
          <w:rFonts w:asciiTheme="minorHAnsi" w:hAnsiTheme="minorHAnsi" w:cstheme="minorHAnsi"/>
          <w:lang w:val="en-US"/>
        </w:rPr>
      </w:pPr>
      <w:r w:rsidRPr="009C143A">
        <w:rPr>
          <w:rFonts w:asciiTheme="minorHAnsi" w:hAnsiTheme="minorHAnsi" w:cstheme="minorHAnsi"/>
          <w:lang w:val="en-US"/>
        </w:rPr>
        <w:t>- Michelin – General terms and conditions of purchase, Supplier quality assurance manual, Performance and responsibility, Quality standards</w:t>
      </w:r>
    </w:p>
    <w:p w14:paraId="5033BEF1" w14:textId="77777777" w:rsidR="00130DD2" w:rsidRPr="009C143A" w:rsidRDefault="00130DD2" w:rsidP="00664F03">
      <w:pPr>
        <w:spacing w:line="360" w:lineRule="auto"/>
        <w:rPr>
          <w:rFonts w:asciiTheme="minorHAnsi" w:hAnsiTheme="minorHAnsi" w:cstheme="minorHAnsi"/>
          <w:lang w:val="en-US"/>
        </w:rPr>
      </w:pPr>
      <w:r w:rsidRPr="009C143A">
        <w:rPr>
          <w:rFonts w:asciiTheme="minorHAnsi" w:hAnsiTheme="minorHAnsi" w:cstheme="minorHAnsi"/>
          <w:lang w:val="en-US"/>
        </w:rPr>
        <w:t xml:space="preserve">- Different management contracts </w:t>
      </w:r>
    </w:p>
    <w:p w14:paraId="6C30FA9D" w14:textId="77777777" w:rsidR="00130DD2" w:rsidRPr="009C143A" w:rsidRDefault="00130DD2" w:rsidP="00664F03">
      <w:pPr>
        <w:spacing w:line="360" w:lineRule="auto"/>
        <w:rPr>
          <w:rFonts w:asciiTheme="minorHAnsi" w:hAnsiTheme="minorHAnsi" w:cstheme="minorHAnsi"/>
          <w:lang w:val="en-US"/>
        </w:rPr>
      </w:pPr>
      <w:r w:rsidRPr="009C143A">
        <w:rPr>
          <w:rFonts w:asciiTheme="minorHAnsi" w:hAnsiTheme="minorHAnsi" w:cstheme="minorHAnsi"/>
          <w:lang w:val="en-US"/>
        </w:rPr>
        <w:t xml:space="preserve">- </w:t>
      </w:r>
      <w:proofErr w:type="spellStart"/>
      <w:r w:rsidRPr="009C143A">
        <w:rPr>
          <w:rFonts w:asciiTheme="minorHAnsi" w:hAnsiTheme="minorHAnsi" w:cstheme="minorHAnsi"/>
          <w:lang w:val="en-US"/>
        </w:rPr>
        <w:t>Streetbees</w:t>
      </w:r>
      <w:proofErr w:type="spellEnd"/>
      <w:r w:rsidRPr="009C143A">
        <w:rPr>
          <w:rFonts w:asciiTheme="minorHAnsi" w:hAnsiTheme="minorHAnsi" w:cstheme="minorHAnsi"/>
          <w:lang w:val="en-US"/>
        </w:rPr>
        <w:t xml:space="preserve"> - The World's Intelligence Platform</w:t>
      </w:r>
    </w:p>
    <w:p w14:paraId="2E0B5BC9" w14:textId="77777777" w:rsidR="00130DD2" w:rsidRPr="009C143A" w:rsidRDefault="00130DD2" w:rsidP="00664F03">
      <w:pPr>
        <w:spacing w:line="360" w:lineRule="auto"/>
        <w:rPr>
          <w:rFonts w:asciiTheme="minorHAnsi" w:hAnsiTheme="minorHAnsi" w:cstheme="minorHAnsi"/>
          <w:lang w:val="en-US"/>
        </w:rPr>
      </w:pPr>
      <w:r w:rsidRPr="009C143A">
        <w:rPr>
          <w:rFonts w:asciiTheme="minorHAnsi" w:hAnsiTheme="minorHAnsi" w:cstheme="minorHAnsi"/>
          <w:lang w:val="en-US"/>
        </w:rPr>
        <w:t xml:space="preserve">- Terms and conditions of sale for equipment, parts, field services and repairs for various companies. </w:t>
      </w:r>
    </w:p>
    <w:p w14:paraId="04CD0684" w14:textId="77777777" w:rsidR="00130DD2" w:rsidRPr="009C143A" w:rsidRDefault="00130DD2" w:rsidP="00664F03">
      <w:pPr>
        <w:spacing w:line="360" w:lineRule="auto"/>
        <w:rPr>
          <w:rFonts w:asciiTheme="minorHAnsi" w:hAnsiTheme="minorHAnsi" w:cstheme="minorHAnsi"/>
          <w:lang w:val="en-US"/>
        </w:rPr>
      </w:pPr>
      <w:r w:rsidRPr="009C143A">
        <w:rPr>
          <w:rFonts w:asciiTheme="minorHAnsi" w:hAnsiTheme="minorHAnsi" w:cstheme="minorHAnsi"/>
          <w:lang w:val="en-US"/>
        </w:rPr>
        <w:t>- 3 M - Evaluation report of Preparatory Actions in the field of supervisory rating</w:t>
      </w:r>
    </w:p>
    <w:p w14:paraId="487F96EC" w14:textId="77777777" w:rsidR="00130DD2" w:rsidRPr="009C143A" w:rsidRDefault="00130DD2" w:rsidP="00664F03">
      <w:pPr>
        <w:spacing w:line="360" w:lineRule="auto"/>
        <w:rPr>
          <w:rFonts w:asciiTheme="minorHAnsi" w:hAnsiTheme="minorHAnsi" w:cstheme="minorHAnsi"/>
          <w:lang w:val="en-US"/>
        </w:rPr>
      </w:pPr>
      <w:r w:rsidRPr="009C143A">
        <w:rPr>
          <w:rFonts w:asciiTheme="minorHAnsi" w:hAnsiTheme="minorHAnsi" w:cstheme="minorHAnsi"/>
          <w:lang w:val="en-US"/>
        </w:rPr>
        <w:t>- PGE - Terms of reference for a World Bank-financed project</w:t>
      </w:r>
    </w:p>
    <w:p w14:paraId="61CDB293" w14:textId="77777777" w:rsidR="00130DD2" w:rsidRPr="009C143A" w:rsidRDefault="00130DD2" w:rsidP="00664F03">
      <w:pPr>
        <w:spacing w:line="360" w:lineRule="auto"/>
        <w:rPr>
          <w:rFonts w:asciiTheme="minorHAnsi" w:hAnsiTheme="minorHAnsi" w:cstheme="minorHAnsi"/>
          <w:lang w:val="en-US"/>
        </w:rPr>
      </w:pPr>
      <w:r w:rsidRPr="009C143A">
        <w:rPr>
          <w:rFonts w:asciiTheme="minorHAnsi" w:hAnsiTheme="minorHAnsi" w:cstheme="minorHAnsi"/>
          <w:lang w:val="en-US"/>
        </w:rPr>
        <w:t xml:space="preserve">- Special limited partnership agreement of XXX </w:t>
      </w:r>
    </w:p>
    <w:p w14:paraId="2B489F40" w14:textId="77777777" w:rsidR="00130DD2" w:rsidRPr="009C143A" w:rsidRDefault="00130DD2" w:rsidP="00664F03">
      <w:pPr>
        <w:spacing w:line="360" w:lineRule="auto"/>
        <w:rPr>
          <w:rFonts w:asciiTheme="minorHAnsi" w:hAnsiTheme="minorHAnsi" w:cstheme="minorHAnsi"/>
          <w:lang w:val="en-US"/>
        </w:rPr>
      </w:pPr>
      <w:r w:rsidRPr="009C143A">
        <w:rPr>
          <w:rFonts w:asciiTheme="minorHAnsi" w:hAnsiTheme="minorHAnsi" w:cstheme="minorHAnsi"/>
          <w:lang w:val="en-US"/>
        </w:rPr>
        <w:lastRenderedPageBreak/>
        <w:t>- Proposal to provide professional services to Hydro Vacuum JSC Representative Office in Hanoi</w:t>
      </w:r>
    </w:p>
    <w:p w14:paraId="1C1218AB" w14:textId="77777777" w:rsidR="00130DD2" w:rsidRPr="009C143A" w:rsidRDefault="00130DD2" w:rsidP="00664F03">
      <w:pPr>
        <w:spacing w:line="360" w:lineRule="auto"/>
        <w:rPr>
          <w:rFonts w:asciiTheme="minorHAnsi" w:hAnsiTheme="minorHAnsi" w:cstheme="minorHAnsi"/>
          <w:lang w:val="en-US"/>
        </w:rPr>
      </w:pPr>
      <w:r w:rsidRPr="009C143A">
        <w:rPr>
          <w:rFonts w:asciiTheme="minorHAnsi" w:hAnsiTheme="minorHAnsi" w:cstheme="minorHAnsi"/>
          <w:lang w:val="en-US"/>
        </w:rPr>
        <w:t>- Methods of artificial intelligence in the process of identifying the quality of agri-food products</w:t>
      </w:r>
    </w:p>
    <w:p w14:paraId="7D49175B" w14:textId="77777777" w:rsidR="00130DD2" w:rsidRPr="009C143A" w:rsidRDefault="00130DD2" w:rsidP="00664F03">
      <w:pPr>
        <w:spacing w:line="360" w:lineRule="auto"/>
        <w:rPr>
          <w:rFonts w:asciiTheme="minorHAnsi" w:hAnsiTheme="minorHAnsi" w:cstheme="minorHAnsi"/>
          <w:lang w:val="en-US"/>
        </w:rPr>
      </w:pPr>
      <w:r w:rsidRPr="009C143A">
        <w:rPr>
          <w:rFonts w:asciiTheme="minorHAnsi" w:hAnsiTheme="minorHAnsi" w:cstheme="minorHAnsi"/>
          <w:lang w:val="en-US"/>
        </w:rPr>
        <w:t>- EC declaration of conformity for various machines.</w:t>
      </w:r>
    </w:p>
    <w:p w14:paraId="781209F2" w14:textId="77777777" w:rsidR="00130DD2" w:rsidRPr="009C143A" w:rsidRDefault="00130DD2" w:rsidP="00664F03">
      <w:pPr>
        <w:spacing w:line="360" w:lineRule="auto"/>
        <w:rPr>
          <w:rFonts w:asciiTheme="minorHAnsi" w:hAnsiTheme="minorHAnsi" w:cstheme="minorHAnsi"/>
          <w:b/>
          <w:lang w:val="en-US"/>
        </w:rPr>
      </w:pPr>
    </w:p>
    <w:p w14:paraId="67148DE9" w14:textId="77777777" w:rsidR="00130DD2" w:rsidRPr="009C143A" w:rsidRDefault="00130DD2" w:rsidP="00664F03">
      <w:pPr>
        <w:spacing w:line="360" w:lineRule="auto"/>
        <w:rPr>
          <w:rFonts w:asciiTheme="minorHAnsi" w:hAnsiTheme="minorHAnsi" w:cstheme="minorHAnsi"/>
          <w:sz w:val="27"/>
          <w:szCs w:val="27"/>
          <w:lang w:val="en-US"/>
        </w:rPr>
      </w:pPr>
      <w:r w:rsidRPr="009C143A">
        <w:rPr>
          <w:rFonts w:asciiTheme="minorHAnsi" w:hAnsiTheme="minorHAnsi" w:cstheme="minorHAnsi"/>
          <w:sz w:val="27"/>
          <w:szCs w:val="27"/>
          <w:lang w:val="en-US"/>
        </w:rPr>
        <w:t>Translation companies:</w:t>
      </w:r>
    </w:p>
    <w:p w14:paraId="1A950D5F" w14:textId="77777777" w:rsidR="00130DD2" w:rsidRPr="009C143A" w:rsidRDefault="007514D4" w:rsidP="00664F03">
      <w:pPr>
        <w:spacing w:line="360" w:lineRule="auto"/>
        <w:rPr>
          <w:rFonts w:asciiTheme="minorHAnsi" w:hAnsiTheme="minorHAnsi" w:cstheme="minorHAnsi"/>
          <w:lang w:val="en-US"/>
        </w:rPr>
      </w:pPr>
      <w:r w:rsidRPr="009C143A">
        <w:rPr>
          <w:rFonts w:asciiTheme="minorHAnsi" w:hAnsiTheme="minorHAnsi" w:cstheme="minorHAnsi"/>
          <w:lang w:val="en-US"/>
        </w:rPr>
        <w:t xml:space="preserve">- </w:t>
      </w:r>
      <w:proofErr w:type="spellStart"/>
      <w:r w:rsidR="00130DD2" w:rsidRPr="009C143A">
        <w:rPr>
          <w:rFonts w:asciiTheme="minorHAnsi" w:hAnsiTheme="minorHAnsi" w:cstheme="minorHAnsi"/>
          <w:lang w:val="en-US"/>
        </w:rPr>
        <w:t>MasterWord</w:t>
      </w:r>
      <w:proofErr w:type="spellEnd"/>
      <w:r w:rsidR="00130DD2" w:rsidRPr="009C143A">
        <w:rPr>
          <w:rFonts w:asciiTheme="minorHAnsi" w:hAnsiTheme="minorHAnsi" w:cstheme="minorHAnsi"/>
          <w:lang w:val="en-US"/>
        </w:rPr>
        <w:t xml:space="preserve"> Services, Inc - </w:t>
      </w:r>
      <w:hyperlink r:id="rId6" w:tooltip="http://www.masterword.com blocked::http://www.masterword.com/" w:history="1">
        <w:r w:rsidR="00130DD2" w:rsidRPr="009C143A">
          <w:rPr>
            <w:rStyle w:val="Hipercze"/>
            <w:rFonts w:asciiTheme="minorHAnsi" w:hAnsiTheme="minorHAnsi" w:cstheme="minorHAnsi"/>
            <w:color w:val="000080"/>
            <w:lang w:val="en-US"/>
          </w:rPr>
          <w:t>www.masterword.com</w:t>
        </w:r>
      </w:hyperlink>
    </w:p>
    <w:p w14:paraId="632EB44D" w14:textId="77777777" w:rsidR="00130DD2" w:rsidRPr="009C143A" w:rsidRDefault="00130DD2" w:rsidP="00664F03">
      <w:pPr>
        <w:spacing w:line="360" w:lineRule="auto"/>
        <w:rPr>
          <w:rFonts w:asciiTheme="minorHAnsi" w:hAnsiTheme="minorHAnsi" w:cstheme="minorHAnsi"/>
          <w:color w:val="003399"/>
          <w:sz w:val="15"/>
          <w:szCs w:val="15"/>
          <w:lang w:val="en-US"/>
        </w:rPr>
      </w:pPr>
      <w:r w:rsidRPr="009C143A">
        <w:rPr>
          <w:rFonts w:asciiTheme="minorHAnsi" w:hAnsiTheme="minorHAnsi" w:cstheme="minorHAnsi"/>
          <w:lang w:val="en-US"/>
        </w:rPr>
        <w:t xml:space="preserve">- PPI Technical </w:t>
      </w:r>
      <w:proofErr w:type="spellStart"/>
      <w:r w:rsidRPr="009C143A">
        <w:rPr>
          <w:rFonts w:asciiTheme="minorHAnsi" w:hAnsiTheme="minorHAnsi" w:cstheme="minorHAnsi"/>
          <w:lang w:val="en-US"/>
        </w:rPr>
        <w:t>Comunications</w:t>
      </w:r>
      <w:proofErr w:type="spellEnd"/>
      <w:r w:rsidRPr="009C143A">
        <w:rPr>
          <w:rFonts w:asciiTheme="minorHAnsi" w:hAnsiTheme="minorHAnsi" w:cstheme="minorHAnsi"/>
          <w:lang w:val="en-US"/>
        </w:rPr>
        <w:t xml:space="preserve"> Division of Advancement</w:t>
      </w:r>
      <w:r w:rsidR="00C9752A" w:rsidRPr="009C143A">
        <w:rPr>
          <w:rFonts w:asciiTheme="minorHAnsi" w:hAnsiTheme="minorHAnsi" w:cstheme="minorHAnsi"/>
          <w:lang w:val="en-US"/>
        </w:rPr>
        <w:t xml:space="preserve"> </w:t>
      </w:r>
      <w:r w:rsidRPr="009C143A">
        <w:rPr>
          <w:rFonts w:asciiTheme="minorHAnsi" w:hAnsiTheme="minorHAnsi" w:cstheme="minorHAnsi"/>
          <w:lang w:val="en-US"/>
        </w:rPr>
        <w:t xml:space="preserve">- </w:t>
      </w:r>
      <w:hyperlink r:id="rId7" w:history="1">
        <w:r w:rsidRPr="009C143A">
          <w:rPr>
            <w:rStyle w:val="Hipercze"/>
            <w:rFonts w:asciiTheme="minorHAnsi" w:hAnsiTheme="minorHAnsi" w:cstheme="minorHAnsi"/>
            <w:sz w:val="15"/>
            <w:szCs w:val="15"/>
            <w:lang w:val="en-US"/>
          </w:rPr>
          <w:t>www.ppitechcom.com</w:t>
        </w:r>
      </w:hyperlink>
    </w:p>
    <w:p w14:paraId="11C7D00F" w14:textId="77777777" w:rsidR="00130DD2" w:rsidRPr="009C143A" w:rsidRDefault="00130DD2" w:rsidP="00664F03">
      <w:pPr>
        <w:spacing w:line="360" w:lineRule="auto"/>
        <w:rPr>
          <w:rFonts w:asciiTheme="minorHAnsi" w:hAnsiTheme="minorHAnsi" w:cstheme="minorHAnsi"/>
          <w:lang w:val="en-US"/>
        </w:rPr>
      </w:pPr>
      <w:r w:rsidRPr="009C143A">
        <w:rPr>
          <w:rFonts w:asciiTheme="minorHAnsi" w:hAnsiTheme="minorHAnsi" w:cstheme="minorHAnsi"/>
          <w:lang w:val="en-US"/>
        </w:rPr>
        <w:t xml:space="preserve">- </w:t>
      </w:r>
      <w:proofErr w:type="spellStart"/>
      <w:r w:rsidRPr="009C143A">
        <w:rPr>
          <w:rFonts w:asciiTheme="minorHAnsi" w:hAnsiTheme="minorHAnsi" w:cstheme="minorHAnsi"/>
          <w:lang w:val="en-US"/>
        </w:rPr>
        <w:t>Valeupoint</w:t>
      </w:r>
      <w:proofErr w:type="spellEnd"/>
      <w:r w:rsidRPr="009C143A">
        <w:rPr>
          <w:rFonts w:asciiTheme="minorHAnsi" w:hAnsiTheme="minorHAnsi" w:cstheme="minorHAnsi"/>
          <w:lang w:val="en-US"/>
        </w:rPr>
        <w:t xml:space="preserve"> Knowledgew.com</w:t>
      </w:r>
    </w:p>
    <w:p w14:paraId="39857A02" w14:textId="77777777" w:rsidR="00130DD2" w:rsidRPr="009C143A" w:rsidRDefault="00130DD2" w:rsidP="00664F03">
      <w:pPr>
        <w:spacing w:line="360" w:lineRule="auto"/>
        <w:rPr>
          <w:rFonts w:asciiTheme="minorHAnsi" w:hAnsiTheme="minorHAnsi" w:cstheme="minorHAnsi"/>
          <w:lang w:val="en-US"/>
        </w:rPr>
      </w:pPr>
      <w:r w:rsidRPr="009C143A">
        <w:rPr>
          <w:rFonts w:asciiTheme="minorHAnsi" w:hAnsiTheme="minorHAnsi" w:cstheme="minorHAnsi"/>
          <w:lang w:val="en-US"/>
        </w:rPr>
        <w:t xml:space="preserve">- </w:t>
      </w:r>
      <w:proofErr w:type="spellStart"/>
      <w:r w:rsidRPr="009C143A">
        <w:rPr>
          <w:rFonts w:asciiTheme="minorHAnsi" w:hAnsiTheme="minorHAnsi" w:cstheme="minorHAnsi"/>
          <w:lang w:val="en-US"/>
        </w:rPr>
        <w:t>Zelenka</w:t>
      </w:r>
      <w:proofErr w:type="spellEnd"/>
    </w:p>
    <w:p w14:paraId="50A67F29" w14:textId="77777777" w:rsidR="00130DD2" w:rsidRPr="009C143A" w:rsidRDefault="00130DD2" w:rsidP="00664F03">
      <w:pPr>
        <w:spacing w:line="360" w:lineRule="auto"/>
        <w:rPr>
          <w:rFonts w:asciiTheme="minorHAnsi" w:hAnsiTheme="minorHAnsi" w:cstheme="minorHAnsi"/>
          <w:lang w:val="en-US"/>
        </w:rPr>
      </w:pPr>
      <w:r w:rsidRPr="009C143A">
        <w:rPr>
          <w:rFonts w:asciiTheme="minorHAnsi" w:hAnsiTheme="minorHAnsi" w:cstheme="minorHAnsi"/>
          <w:lang w:val="en-US"/>
        </w:rPr>
        <w:t>- A2Z Global LLC</w:t>
      </w:r>
    </w:p>
    <w:p w14:paraId="1E6918F8" w14:textId="77777777" w:rsidR="00130DD2" w:rsidRPr="009C143A" w:rsidRDefault="00130DD2" w:rsidP="00664F03">
      <w:pPr>
        <w:spacing w:line="360" w:lineRule="auto"/>
        <w:rPr>
          <w:rFonts w:asciiTheme="minorHAnsi" w:hAnsiTheme="minorHAnsi" w:cstheme="minorHAnsi"/>
          <w:lang w:val="en-US"/>
        </w:rPr>
      </w:pPr>
      <w:r w:rsidRPr="009C143A">
        <w:rPr>
          <w:rFonts w:asciiTheme="minorHAnsi" w:hAnsiTheme="minorHAnsi" w:cstheme="minorHAnsi"/>
          <w:lang w:val="en-US"/>
        </w:rPr>
        <w:t xml:space="preserve">- </w:t>
      </w:r>
      <w:proofErr w:type="spellStart"/>
      <w:r w:rsidRPr="009C143A">
        <w:rPr>
          <w:rFonts w:asciiTheme="minorHAnsi" w:hAnsiTheme="minorHAnsi" w:cstheme="minorHAnsi"/>
          <w:lang w:val="en-US"/>
        </w:rPr>
        <w:t>TradAction</w:t>
      </w:r>
      <w:proofErr w:type="spellEnd"/>
    </w:p>
    <w:p w14:paraId="40EFAA1A" w14:textId="77777777" w:rsidR="00130DD2" w:rsidRPr="009C143A" w:rsidRDefault="00130DD2" w:rsidP="00664F03">
      <w:pPr>
        <w:spacing w:line="360" w:lineRule="auto"/>
        <w:rPr>
          <w:rFonts w:asciiTheme="minorHAnsi" w:hAnsiTheme="minorHAnsi" w:cstheme="minorHAnsi"/>
          <w:lang w:val="en-US"/>
        </w:rPr>
      </w:pPr>
      <w:r w:rsidRPr="009C143A">
        <w:rPr>
          <w:rFonts w:asciiTheme="minorHAnsi" w:hAnsiTheme="minorHAnsi" w:cstheme="minorHAnsi"/>
          <w:lang w:val="en-US"/>
        </w:rPr>
        <w:t xml:space="preserve">- </w:t>
      </w:r>
      <w:proofErr w:type="spellStart"/>
      <w:r w:rsidRPr="009C143A">
        <w:rPr>
          <w:rFonts w:asciiTheme="minorHAnsi" w:hAnsiTheme="minorHAnsi" w:cstheme="minorHAnsi"/>
          <w:lang w:val="en-US"/>
        </w:rPr>
        <w:t>ProTranslating</w:t>
      </w:r>
      <w:proofErr w:type="spellEnd"/>
    </w:p>
    <w:p w14:paraId="455D7047" w14:textId="77777777" w:rsidR="00130DD2" w:rsidRPr="009C143A" w:rsidRDefault="00130DD2" w:rsidP="00664F03">
      <w:pPr>
        <w:spacing w:line="360" w:lineRule="auto"/>
        <w:rPr>
          <w:rFonts w:asciiTheme="minorHAnsi" w:hAnsiTheme="minorHAnsi" w:cstheme="minorHAnsi"/>
          <w:lang w:val="en-US"/>
        </w:rPr>
      </w:pPr>
      <w:r w:rsidRPr="009C143A">
        <w:rPr>
          <w:rFonts w:asciiTheme="minorHAnsi" w:hAnsiTheme="minorHAnsi" w:cstheme="minorHAnsi"/>
          <w:lang w:val="en-US"/>
        </w:rPr>
        <w:t>- Hogarth Worldwide Limited</w:t>
      </w:r>
    </w:p>
    <w:p w14:paraId="2CA91C8D" w14:textId="77777777" w:rsidR="00130DD2" w:rsidRPr="009C143A" w:rsidRDefault="00130DD2" w:rsidP="00664F03">
      <w:pPr>
        <w:spacing w:line="360" w:lineRule="auto"/>
        <w:rPr>
          <w:rFonts w:asciiTheme="minorHAnsi" w:hAnsiTheme="minorHAnsi" w:cstheme="minorHAnsi"/>
          <w:lang w:val="fr-FR"/>
        </w:rPr>
      </w:pPr>
      <w:r w:rsidRPr="009C143A">
        <w:rPr>
          <w:rFonts w:asciiTheme="minorHAnsi" w:hAnsiTheme="minorHAnsi" w:cstheme="minorHAnsi"/>
          <w:lang w:val="fr-FR"/>
        </w:rPr>
        <w:t>- Skrivanek</w:t>
      </w:r>
    </w:p>
    <w:p w14:paraId="6EB90F02" w14:textId="77777777" w:rsidR="00130DD2" w:rsidRPr="009C143A" w:rsidRDefault="00130DD2" w:rsidP="00664F03">
      <w:pPr>
        <w:spacing w:line="360" w:lineRule="auto"/>
        <w:rPr>
          <w:rFonts w:asciiTheme="minorHAnsi" w:hAnsiTheme="minorHAnsi" w:cstheme="minorHAnsi"/>
          <w:lang w:val="fr-FR"/>
        </w:rPr>
      </w:pPr>
      <w:r w:rsidRPr="009C143A">
        <w:rPr>
          <w:rFonts w:asciiTheme="minorHAnsi" w:hAnsiTheme="minorHAnsi" w:cstheme="minorHAnsi"/>
          <w:lang w:val="fr-FR"/>
        </w:rPr>
        <w:t>- Synergy Language Services</w:t>
      </w:r>
    </w:p>
    <w:p w14:paraId="4C81ABFF" w14:textId="77777777" w:rsidR="00130DD2" w:rsidRPr="009C143A" w:rsidRDefault="00130DD2" w:rsidP="00664F03">
      <w:pPr>
        <w:spacing w:line="360" w:lineRule="auto"/>
        <w:rPr>
          <w:rFonts w:asciiTheme="minorHAnsi" w:hAnsiTheme="minorHAnsi" w:cstheme="minorHAnsi"/>
          <w:lang w:val="fr-FR"/>
        </w:rPr>
      </w:pPr>
      <w:r w:rsidRPr="009C143A">
        <w:rPr>
          <w:rFonts w:asciiTheme="minorHAnsi" w:hAnsiTheme="minorHAnsi" w:cstheme="minorHAnsi"/>
          <w:lang w:val="fr-FR"/>
        </w:rPr>
        <w:t>- TermTron Translation Serv</w:t>
      </w:r>
    </w:p>
    <w:p w14:paraId="25B0419C" w14:textId="77777777" w:rsidR="00130DD2" w:rsidRPr="009C143A" w:rsidRDefault="00130DD2" w:rsidP="00664F03">
      <w:pPr>
        <w:spacing w:line="360" w:lineRule="auto"/>
        <w:rPr>
          <w:rFonts w:asciiTheme="minorHAnsi" w:hAnsiTheme="minorHAnsi" w:cstheme="minorHAnsi"/>
          <w:lang w:val="fr-FR"/>
        </w:rPr>
      </w:pPr>
      <w:r w:rsidRPr="009C143A">
        <w:rPr>
          <w:rFonts w:asciiTheme="minorHAnsi" w:hAnsiTheme="minorHAnsi" w:cstheme="minorHAnsi"/>
          <w:lang w:val="fr-FR"/>
        </w:rPr>
        <w:t>- ProLangua Communication</w:t>
      </w:r>
    </w:p>
    <w:p w14:paraId="75D1CDB1" w14:textId="77777777" w:rsidR="00130DD2" w:rsidRPr="009C143A" w:rsidRDefault="00130DD2" w:rsidP="00664F03">
      <w:pPr>
        <w:spacing w:line="360" w:lineRule="auto"/>
        <w:rPr>
          <w:rFonts w:asciiTheme="minorHAnsi" w:hAnsiTheme="minorHAnsi" w:cstheme="minorHAnsi"/>
          <w:lang w:val="fr-FR"/>
        </w:rPr>
      </w:pPr>
      <w:r w:rsidRPr="009C143A">
        <w:rPr>
          <w:rFonts w:asciiTheme="minorHAnsi" w:hAnsiTheme="minorHAnsi" w:cstheme="minorHAnsi"/>
          <w:lang w:val="fr-FR"/>
        </w:rPr>
        <w:t>- Sano Global Technologies</w:t>
      </w:r>
    </w:p>
    <w:p w14:paraId="0CCCFF35" w14:textId="77777777" w:rsidR="00130DD2" w:rsidRPr="009C143A" w:rsidRDefault="00130DD2" w:rsidP="00664F03">
      <w:pPr>
        <w:spacing w:line="360" w:lineRule="auto"/>
        <w:rPr>
          <w:rFonts w:asciiTheme="minorHAnsi" w:hAnsiTheme="minorHAnsi" w:cstheme="minorHAnsi"/>
          <w:lang w:val="fr-FR"/>
        </w:rPr>
      </w:pPr>
    </w:p>
    <w:p w14:paraId="2F674A21" w14:textId="77777777" w:rsidR="00130DD2" w:rsidRPr="009C143A" w:rsidRDefault="00130DD2" w:rsidP="00664F03">
      <w:pPr>
        <w:spacing w:line="360" w:lineRule="auto"/>
        <w:rPr>
          <w:rFonts w:asciiTheme="minorHAnsi" w:hAnsiTheme="minorHAnsi" w:cstheme="minorHAnsi"/>
          <w:b/>
          <w:bCs/>
          <w:lang w:val="en-US"/>
        </w:rPr>
      </w:pPr>
      <w:r w:rsidRPr="009C143A">
        <w:rPr>
          <w:rFonts w:asciiTheme="minorHAnsi" w:hAnsiTheme="minorHAnsi" w:cstheme="minorHAnsi"/>
          <w:b/>
          <w:bCs/>
          <w:lang w:val="en-US"/>
        </w:rPr>
        <w:t>Main objects of professional practice:</w:t>
      </w:r>
    </w:p>
    <w:p w14:paraId="28939E78" w14:textId="77777777" w:rsidR="00130DD2" w:rsidRPr="009C143A" w:rsidRDefault="00130DD2" w:rsidP="00664F03">
      <w:pPr>
        <w:spacing w:line="360" w:lineRule="auto"/>
        <w:rPr>
          <w:rFonts w:asciiTheme="minorHAnsi" w:hAnsiTheme="minorHAnsi" w:cstheme="minorHAnsi"/>
          <w:lang w:val="en-US"/>
        </w:rPr>
      </w:pPr>
      <w:r w:rsidRPr="009C143A">
        <w:rPr>
          <w:rFonts w:asciiTheme="minorHAnsi" w:hAnsiTheme="minorHAnsi" w:cstheme="minorHAnsi"/>
          <w:lang w:val="en-US"/>
        </w:rPr>
        <w:t>"</w:t>
      </w:r>
      <w:proofErr w:type="spellStart"/>
      <w:r w:rsidRPr="009C143A">
        <w:rPr>
          <w:rFonts w:asciiTheme="minorHAnsi" w:hAnsiTheme="minorHAnsi" w:cstheme="minorHAnsi"/>
          <w:lang w:val="en-US"/>
        </w:rPr>
        <w:t>Jazon</w:t>
      </w:r>
      <w:proofErr w:type="spellEnd"/>
      <w:r w:rsidRPr="009C143A">
        <w:rPr>
          <w:rFonts w:asciiTheme="minorHAnsi" w:hAnsiTheme="minorHAnsi" w:cstheme="minorHAnsi"/>
          <w:lang w:val="en-US"/>
        </w:rPr>
        <w:t>" - Metal Machines Factory</w:t>
      </w:r>
    </w:p>
    <w:p w14:paraId="42332A33" w14:textId="77777777" w:rsidR="00130DD2" w:rsidRPr="009C143A" w:rsidRDefault="00130DD2" w:rsidP="00664F03">
      <w:pPr>
        <w:spacing w:line="360" w:lineRule="auto"/>
        <w:rPr>
          <w:rFonts w:asciiTheme="minorHAnsi" w:hAnsiTheme="minorHAnsi" w:cstheme="minorHAnsi"/>
          <w:lang w:val="en-US"/>
        </w:rPr>
      </w:pPr>
      <w:r w:rsidRPr="009C143A">
        <w:rPr>
          <w:rFonts w:asciiTheme="minorHAnsi" w:hAnsiTheme="minorHAnsi" w:cstheme="minorHAnsi"/>
          <w:lang w:val="en-US"/>
        </w:rPr>
        <w:t>"</w:t>
      </w:r>
      <w:proofErr w:type="spellStart"/>
      <w:r w:rsidRPr="009C143A">
        <w:rPr>
          <w:rFonts w:asciiTheme="minorHAnsi" w:hAnsiTheme="minorHAnsi" w:cstheme="minorHAnsi"/>
          <w:lang w:val="en-US"/>
        </w:rPr>
        <w:t>Samasz</w:t>
      </w:r>
      <w:proofErr w:type="spellEnd"/>
      <w:r w:rsidRPr="009C143A">
        <w:rPr>
          <w:rFonts w:asciiTheme="minorHAnsi" w:hAnsiTheme="minorHAnsi" w:cstheme="minorHAnsi"/>
          <w:lang w:val="en-US"/>
        </w:rPr>
        <w:t>" - Agriculture Machines Factory</w:t>
      </w:r>
    </w:p>
    <w:p w14:paraId="3FE6C0BE" w14:textId="77777777" w:rsidR="00130DD2" w:rsidRPr="009C143A" w:rsidRDefault="00130DD2" w:rsidP="00664F03">
      <w:pPr>
        <w:spacing w:line="360" w:lineRule="auto"/>
        <w:rPr>
          <w:rFonts w:asciiTheme="minorHAnsi" w:hAnsiTheme="minorHAnsi" w:cstheme="minorHAnsi"/>
          <w:lang w:val="en-US"/>
        </w:rPr>
      </w:pPr>
      <w:r w:rsidRPr="009C143A">
        <w:rPr>
          <w:rFonts w:asciiTheme="minorHAnsi" w:hAnsiTheme="minorHAnsi" w:cstheme="minorHAnsi"/>
          <w:lang w:val="en-US"/>
        </w:rPr>
        <w:t xml:space="preserve">„AWIA” – Precise Machine Tools Factory, </w:t>
      </w:r>
      <w:smartTag w:uri="urn:schemas-microsoft-com:office:smarttags" w:element="place">
        <w:smartTag w:uri="urn:schemas-microsoft-com:office:smarttags" w:element="City">
          <w:r w:rsidRPr="009C143A">
            <w:rPr>
              <w:rFonts w:asciiTheme="minorHAnsi" w:hAnsiTheme="minorHAnsi" w:cstheme="minorHAnsi"/>
              <w:lang w:val="en-US"/>
            </w:rPr>
            <w:t>Warsaw</w:t>
          </w:r>
        </w:smartTag>
      </w:smartTag>
      <w:r w:rsidRPr="009C143A">
        <w:rPr>
          <w:rFonts w:asciiTheme="minorHAnsi" w:hAnsiTheme="minorHAnsi" w:cstheme="minorHAnsi"/>
          <w:lang w:val="en-US"/>
        </w:rPr>
        <w:t>,</w:t>
      </w:r>
    </w:p>
    <w:p w14:paraId="127D072D" w14:textId="77777777" w:rsidR="00130DD2" w:rsidRPr="009C143A" w:rsidRDefault="00130DD2" w:rsidP="00664F03">
      <w:pPr>
        <w:spacing w:line="360" w:lineRule="auto"/>
        <w:rPr>
          <w:rFonts w:asciiTheme="minorHAnsi" w:hAnsiTheme="minorHAnsi" w:cstheme="minorHAnsi"/>
          <w:lang w:val="en-US"/>
        </w:rPr>
      </w:pPr>
      <w:r w:rsidRPr="009C143A">
        <w:rPr>
          <w:rFonts w:asciiTheme="minorHAnsi" w:hAnsiTheme="minorHAnsi" w:cstheme="minorHAnsi"/>
          <w:lang w:val="en-US"/>
        </w:rPr>
        <w:t>"Warsaw University of Technology" – lecturer</w:t>
      </w:r>
    </w:p>
    <w:p w14:paraId="61890E21" w14:textId="77777777" w:rsidR="00130DD2" w:rsidRPr="009C143A" w:rsidRDefault="00130DD2" w:rsidP="00664F03">
      <w:pPr>
        <w:spacing w:line="360" w:lineRule="auto"/>
        <w:rPr>
          <w:rStyle w:val="HTML-staaszeroko"/>
          <w:rFonts w:asciiTheme="minorHAnsi" w:hAnsiTheme="minorHAnsi" w:cstheme="minorHAnsi"/>
          <w:sz w:val="24"/>
          <w:szCs w:val="24"/>
          <w:lang w:val="en-US"/>
        </w:rPr>
      </w:pPr>
      <w:r w:rsidRPr="009C143A">
        <w:rPr>
          <w:rFonts w:asciiTheme="minorHAnsi" w:hAnsiTheme="minorHAnsi" w:cstheme="minorHAnsi"/>
          <w:lang w:val="en-US"/>
        </w:rPr>
        <w:t>"</w:t>
      </w:r>
      <w:proofErr w:type="spellStart"/>
      <w:r w:rsidRPr="009C143A">
        <w:rPr>
          <w:rFonts w:asciiTheme="minorHAnsi" w:hAnsiTheme="minorHAnsi" w:cstheme="minorHAnsi"/>
          <w:lang w:val="en-US"/>
        </w:rPr>
        <w:t>Sakomet</w:t>
      </w:r>
      <w:proofErr w:type="spellEnd"/>
      <w:r w:rsidRPr="009C143A">
        <w:rPr>
          <w:rFonts w:asciiTheme="minorHAnsi" w:hAnsiTheme="minorHAnsi" w:cstheme="minorHAnsi"/>
          <w:lang w:val="en-US"/>
        </w:rPr>
        <w:t>" - production company</w:t>
      </w:r>
    </w:p>
    <w:p w14:paraId="61EFFE73" w14:textId="77777777" w:rsidR="00130DD2" w:rsidRPr="009C143A" w:rsidRDefault="00130DD2" w:rsidP="00664F03">
      <w:pPr>
        <w:spacing w:line="360" w:lineRule="auto"/>
        <w:rPr>
          <w:rStyle w:val="HTML-staaszeroko"/>
          <w:rFonts w:asciiTheme="minorHAnsi" w:hAnsiTheme="minorHAnsi" w:cstheme="minorHAnsi"/>
          <w:sz w:val="24"/>
          <w:szCs w:val="24"/>
          <w:lang w:val="en-US"/>
        </w:rPr>
      </w:pPr>
    </w:p>
    <w:p w14:paraId="4F016249" w14:textId="77777777" w:rsidR="00130DD2" w:rsidRPr="009C143A" w:rsidRDefault="00130DD2" w:rsidP="00664F03">
      <w:pPr>
        <w:spacing w:line="360" w:lineRule="auto"/>
        <w:rPr>
          <w:rStyle w:val="HTML-staaszeroko"/>
          <w:rFonts w:asciiTheme="minorHAnsi" w:hAnsiTheme="minorHAnsi" w:cstheme="minorHAnsi"/>
          <w:sz w:val="24"/>
          <w:szCs w:val="24"/>
        </w:rPr>
      </w:pPr>
      <w:r w:rsidRPr="009C143A">
        <w:rPr>
          <w:rStyle w:val="HTML-staaszeroko"/>
          <w:rFonts w:asciiTheme="minorHAnsi" w:hAnsiTheme="minorHAnsi" w:cstheme="minorHAnsi"/>
          <w:sz w:val="24"/>
          <w:szCs w:val="24"/>
        </w:rPr>
        <w:t xml:space="preserve">Best </w:t>
      </w:r>
      <w:proofErr w:type="spellStart"/>
      <w:r w:rsidRPr="009C143A">
        <w:rPr>
          <w:rStyle w:val="HTML-staaszeroko"/>
          <w:rFonts w:asciiTheme="minorHAnsi" w:hAnsiTheme="minorHAnsi" w:cstheme="minorHAnsi"/>
          <w:sz w:val="24"/>
          <w:szCs w:val="24"/>
        </w:rPr>
        <w:t>regards</w:t>
      </w:r>
      <w:proofErr w:type="spellEnd"/>
    </w:p>
    <w:p w14:paraId="03246290" w14:textId="77777777" w:rsidR="001B5514" w:rsidRPr="009C143A" w:rsidRDefault="00130DD2" w:rsidP="00664F03">
      <w:pPr>
        <w:spacing w:line="360" w:lineRule="auto"/>
        <w:rPr>
          <w:rFonts w:asciiTheme="minorHAnsi" w:hAnsiTheme="minorHAnsi" w:cstheme="minorHAnsi"/>
        </w:rPr>
      </w:pPr>
      <w:r w:rsidRPr="009C143A">
        <w:rPr>
          <w:rFonts w:asciiTheme="minorHAnsi" w:hAnsiTheme="minorHAnsi" w:cstheme="minorHAnsi"/>
        </w:rPr>
        <w:t>Karol Dobryniewski</w:t>
      </w:r>
    </w:p>
    <w:p w14:paraId="25E5F233" w14:textId="77777777" w:rsidR="001B5514" w:rsidRPr="009C143A" w:rsidRDefault="00130DD2" w:rsidP="00664F03">
      <w:pPr>
        <w:spacing w:line="360" w:lineRule="auto"/>
        <w:rPr>
          <w:rFonts w:asciiTheme="minorHAnsi" w:hAnsiTheme="minorHAnsi" w:cstheme="minorHAnsi"/>
        </w:rPr>
      </w:pPr>
      <w:r w:rsidRPr="009C143A">
        <w:rPr>
          <w:rFonts w:asciiTheme="minorHAnsi" w:hAnsiTheme="minorHAnsi" w:cstheme="minorHAnsi"/>
        </w:rPr>
        <w:t xml:space="preserve">ul. </w:t>
      </w:r>
      <w:r w:rsidR="00FD3031" w:rsidRPr="009C143A">
        <w:rPr>
          <w:rFonts w:asciiTheme="minorHAnsi" w:hAnsiTheme="minorHAnsi" w:cstheme="minorHAnsi"/>
        </w:rPr>
        <w:t xml:space="preserve">42 Pułku Piechoty 72H </w:t>
      </w:r>
      <w:r w:rsidRPr="009C143A">
        <w:rPr>
          <w:rFonts w:asciiTheme="minorHAnsi" w:hAnsiTheme="minorHAnsi" w:cstheme="minorHAnsi"/>
        </w:rPr>
        <w:t xml:space="preserve">lok. </w:t>
      </w:r>
      <w:r w:rsidR="00FD3031" w:rsidRPr="009C143A">
        <w:rPr>
          <w:rFonts w:asciiTheme="minorHAnsi" w:hAnsiTheme="minorHAnsi" w:cstheme="minorHAnsi"/>
        </w:rPr>
        <w:t>19</w:t>
      </w:r>
    </w:p>
    <w:p w14:paraId="018957BD" w14:textId="77777777" w:rsidR="001B5514" w:rsidRPr="009C143A" w:rsidRDefault="00130DD2" w:rsidP="00664F03">
      <w:pPr>
        <w:spacing w:line="360" w:lineRule="auto"/>
        <w:rPr>
          <w:rFonts w:asciiTheme="minorHAnsi" w:hAnsiTheme="minorHAnsi" w:cstheme="minorHAnsi"/>
        </w:rPr>
      </w:pPr>
      <w:r w:rsidRPr="009C143A">
        <w:rPr>
          <w:rFonts w:asciiTheme="minorHAnsi" w:hAnsiTheme="minorHAnsi" w:cstheme="minorHAnsi"/>
        </w:rPr>
        <w:t>15-</w:t>
      </w:r>
      <w:r w:rsidR="00FD3031" w:rsidRPr="009C143A">
        <w:rPr>
          <w:rFonts w:asciiTheme="minorHAnsi" w:hAnsiTheme="minorHAnsi" w:cstheme="minorHAnsi"/>
        </w:rPr>
        <w:t>181</w:t>
      </w:r>
      <w:r w:rsidRPr="009C143A">
        <w:rPr>
          <w:rFonts w:asciiTheme="minorHAnsi" w:hAnsiTheme="minorHAnsi" w:cstheme="minorHAnsi"/>
        </w:rPr>
        <w:t xml:space="preserve"> Białystok </w:t>
      </w:r>
    </w:p>
    <w:p w14:paraId="0CF7A389" w14:textId="77777777" w:rsidR="001B5514" w:rsidRPr="009C143A" w:rsidRDefault="00130DD2" w:rsidP="00664F03">
      <w:pPr>
        <w:spacing w:line="360" w:lineRule="auto"/>
        <w:rPr>
          <w:rFonts w:asciiTheme="minorHAnsi" w:hAnsiTheme="minorHAnsi" w:cstheme="minorHAnsi"/>
        </w:rPr>
      </w:pPr>
      <w:r w:rsidRPr="009C143A">
        <w:rPr>
          <w:rFonts w:asciiTheme="minorHAnsi" w:hAnsiTheme="minorHAnsi" w:cstheme="minorHAnsi"/>
        </w:rPr>
        <w:t>mobile.: +(48) 604 210</w:t>
      </w:r>
      <w:r w:rsidR="001B5514" w:rsidRPr="009C143A">
        <w:rPr>
          <w:rFonts w:asciiTheme="minorHAnsi" w:hAnsiTheme="minorHAnsi" w:cstheme="minorHAnsi"/>
        </w:rPr>
        <w:t> </w:t>
      </w:r>
      <w:r w:rsidRPr="009C143A">
        <w:rPr>
          <w:rFonts w:asciiTheme="minorHAnsi" w:hAnsiTheme="minorHAnsi" w:cstheme="minorHAnsi"/>
        </w:rPr>
        <w:t>336</w:t>
      </w:r>
    </w:p>
    <w:p w14:paraId="13498941" w14:textId="77777777" w:rsidR="00130DD2" w:rsidRPr="009C143A" w:rsidRDefault="00130DD2" w:rsidP="00664F03">
      <w:pPr>
        <w:spacing w:line="360" w:lineRule="auto"/>
        <w:rPr>
          <w:rFonts w:asciiTheme="minorHAnsi" w:hAnsiTheme="minorHAnsi" w:cstheme="minorHAnsi"/>
        </w:rPr>
      </w:pPr>
      <w:r w:rsidRPr="009C143A">
        <w:rPr>
          <w:rFonts w:asciiTheme="minorHAnsi" w:hAnsiTheme="minorHAnsi" w:cstheme="minorHAnsi"/>
        </w:rPr>
        <w:t xml:space="preserve">email: </w:t>
      </w:r>
      <w:hyperlink r:id="rId8" w:history="1">
        <w:r w:rsidRPr="009C143A">
          <w:rPr>
            <w:rStyle w:val="Hipercze"/>
            <w:rFonts w:asciiTheme="minorHAnsi" w:hAnsiTheme="minorHAnsi" w:cstheme="minorHAnsi"/>
          </w:rPr>
          <w:t>razut@razut.pl</w:t>
        </w:r>
      </w:hyperlink>
    </w:p>
    <w:p w14:paraId="0723305C" w14:textId="77777777" w:rsidR="001B5514" w:rsidRPr="009C143A" w:rsidRDefault="001B5514" w:rsidP="00664F03">
      <w:pPr>
        <w:spacing w:line="360" w:lineRule="auto"/>
        <w:rPr>
          <w:rFonts w:asciiTheme="minorHAnsi" w:hAnsiTheme="minorHAnsi" w:cstheme="minorHAnsi"/>
          <w:lang w:val="en-US"/>
        </w:rPr>
      </w:pPr>
      <w:r w:rsidRPr="009C143A">
        <w:rPr>
          <w:rFonts w:asciiTheme="minorHAnsi" w:hAnsiTheme="minorHAnsi" w:cstheme="minorHAnsi"/>
          <w:lang w:val="en-US"/>
        </w:rPr>
        <w:lastRenderedPageBreak/>
        <w:t xml:space="preserve">www: </w:t>
      </w:r>
      <w:hyperlink r:id="rId9" w:history="1">
        <w:r w:rsidRPr="009C143A">
          <w:rPr>
            <w:rStyle w:val="Hipercze"/>
            <w:rFonts w:asciiTheme="minorHAnsi" w:hAnsiTheme="minorHAnsi" w:cstheme="minorHAnsi"/>
            <w:lang w:val="en-US"/>
          </w:rPr>
          <w:t>www.razut.pl</w:t>
        </w:r>
      </w:hyperlink>
    </w:p>
    <w:p w14:paraId="6C02FBEB" w14:textId="77777777" w:rsidR="001B5514" w:rsidRPr="009C143A" w:rsidRDefault="001B5514" w:rsidP="00664F03">
      <w:pPr>
        <w:spacing w:line="360" w:lineRule="auto"/>
        <w:rPr>
          <w:rFonts w:asciiTheme="minorHAnsi" w:hAnsiTheme="minorHAnsi" w:cstheme="minorHAnsi"/>
          <w:lang w:val="en-US"/>
        </w:rPr>
      </w:pPr>
    </w:p>
    <w:p w14:paraId="49875B4C" w14:textId="77777777" w:rsidR="002A58F6" w:rsidRPr="009C143A" w:rsidRDefault="00EB5516" w:rsidP="00664F03">
      <w:pPr>
        <w:spacing w:line="360" w:lineRule="auto"/>
        <w:rPr>
          <w:rFonts w:asciiTheme="minorHAnsi" w:hAnsiTheme="minorHAnsi" w:cstheme="minorHAnsi"/>
          <w:lang w:val="en-US"/>
        </w:rPr>
      </w:pPr>
      <w:r w:rsidRPr="009C143A">
        <w:rPr>
          <w:rFonts w:asciiTheme="minorHAnsi" w:hAnsiTheme="minorHAnsi" w:cstheme="minorHAnsi"/>
          <w:noProof/>
          <w:lang w:val="en-US"/>
        </w:rPr>
        <w:drawing>
          <wp:inline distT="0" distB="0" distL="0" distR="0" wp14:anchorId="3ED3B9AF" wp14:editId="5B875599">
            <wp:extent cx="3657600" cy="2657475"/>
            <wp:effectExtent l="0" t="0" r="0" b="0"/>
            <wp:docPr id="2" name="Obraz 2" descr="MSc certif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c certifica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57600" cy="2657475"/>
                    </a:xfrm>
                    <a:prstGeom prst="rect">
                      <a:avLst/>
                    </a:prstGeom>
                    <a:noFill/>
                    <a:ln>
                      <a:noFill/>
                    </a:ln>
                  </pic:spPr>
                </pic:pic>
              </a:graphicData>
            </a:graphic>
          </wp:inline>
        </w:drawing>
      </w:r>
    </w:p>
    <w:tbl>
      <w:tblPr>
        <w:tblW w:w="8640" w:type="dxa"/>
        <w:tblCellSpacing w:w="0" w:type="dxa"/>
        <w:tblCellMar>
          <w:left w:w="0" w:type="dxa"/>
          <w:right w:w="0" w:type="dxa"/>
        </w:tblCellMar>
        <w:tblLook w:val="04A0" w:firstRow="1" w:lastRow="0" w:firstColumn="1" w:lastColumn="0" w:noHBand="0" w:noVBand="1"/>
      </w:tblPr>
      <w:tblGrid>
        <w:gridCol w:w="2868"/>
        <w:gridCol w:w="5772"/>
      </w:tblGrid>
      <w:tr w:rsidR="007405A8" w:rsidRPr="009C143A" w14:paraId="63C6CCBA" w14:textId="77777777" w:rsidTr="001B5514">
        <w:trPr>
          <w:trHeight w:val="1495"/>
          <w:tblCellSpacing w:w="0" w:type="dxa"/>
        </w:trPr>
        <w:tc>
          <w:tcPr>
            <w:tcW w:w="2868" w:type="dxa"/>
            <w:tcBorders>
              <w:top w:val="nil"/>
              <w:left w:val="nil"/>
              <w:bottom w:val="nil"/>
              <w:right w:val="single" w:sz="24" w:space="0" w:color="BB0000"/>
            </w:tcBorders>
            <w:tcMar>
              <w:top w:w="0" w:type="dxa"/>
              <w:left w:w="0" w:type="dxa"/>
              <w:bottom w:w="0" w:type="dxa"/>
              <w:right w:w="150" w:type="dxa"/>
            </w:tcMar>
            <w:hideMark/>
          </w:tcPr>
          <w:p w14:paraId="68C64AA6" w14:textId="77777777" w:rsidR="007405A8" w:rsidRPr="009C143A" w:rsidRDefault="007405A8" w:rsidP="00664F03">
            <w:pPr>
              <w:spacing w:line="360" w:lineRule="auto"/>
              <w:rPr>
                <w:rFonts w:asciiTheme="minorHAnsi" w:hAnsiTheme="minorHAnsi" w:cstheme="minorHAnsi"/>
              </w:rPr>
            </w:pPr>
            <w:r w:rsidRPr="009C143A">
              <w:rPr>
                <w:rStyle w:val="HTML-staaszeroko"/>
                <w:rFonts w:asciiTheme="minorHAnsi" w:hAnsiTheme="minorHAnsi" w:cstheme="minorHAnsi"/>
                <w:noProof/>
                <w:sz w:val="24"/>
                <w:szCs w:val="24"/>
                <w:lang w:val="nl-NL"/>
              </w:rPr>
              <w:drawing>
                <wp:inline distT="0" distB="0" distL="0" distR="0" wp14:anchorId="71EBC56A" wp14:editId="7D0176DB">
                  <wp:extent cx="1419225" cy="1533525"/>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533525"/>
                          </a:xfrm>
                          <a:prstGeom prst="rect">
                            <a:avLst/>
                          </a:prstGeom>
                          <a:noFill/>
                          <a:ln>
                            <a:noFill/>
                          </a:ln>
                        </pic:spPr>
                      </pic:pic>
                    </a:graphicData>
                  </a:graphic>
                </wp:inline>
              </w:drawing>
            </w:r>
          </w:p>
        </w:tc>
        <w:tc>
          <w:tcPr>
            <w:tcW w:w="5772" w:type="dxa"/>
            <w:tcMar>
              <w:top w:w="0" w:type="dxa"/>
              <w:left w:w="150" w:type="dxa"/>
              <w:bottom w:w="0" w:type="dxa"/>
              <w:right w:w="0" w:type="dxa"/>
            </w:tcMar>
            <w:hideMark/>
          </w:tcPr>
          <w:p w14:paraId="1A2AAC8E" w14:textId="77777777" w:rsidR="008000AF" w:rsidRPr="009C143A" w:rsidRDefault="007405A8" w:rsidP="00664F03">
            <w:pPr>
              <w:spacing w:line="360" w:lineRule="auto"/>
              <w:rPr>
                <w:rFonts w:asciiTheme="minorHAnsi" w:hAnsiTheme="minorHAnsi" w:cstheme="minorHAnsi"/>
                <w:color w:val="8D8D8D"/>
                <w:sz w:val="20"/>
                <w:szCs w:val="20"/>
              </w:rPr>
            </w:pPr>
            <w:r w:rsidRPr="009C143A">
              <w:rPr>
                <w:rFonts w:asciiTheme="minorHAnsi" w:hAnsiTheme="minorHAnsi" w:cstheme="minorHAnsi"/>
                <w:b/>
                <w:bCs/>
                <w:color w:val="646464"/>
                <w:sz w:val="21"/>
                <w:szCs w:val="21"/>
              </w:rPr>
              <w:t>Karol Dobryniewski</w:t>
            </w:r>
            <w:r w:rsidRPr="009C143A">
              <w:rPr>
                <w:rFonts w:asciiTheme="minorHAnsi" w:hAnsiTheme="minorHAnsi" w:cstheme="minorHAnsi"/>
                <w:color w:val="646464"/>
                <w:sz w:val="21"/>
                <w:szCs w:val="21"/>
              </w:rPr>
              <w:br/>
              <w:t>Razut-Freelancer</w:t>
            </w:r>
            <w:r w:rsidRPr="009C143A">
              <w:rPr>
                <w:rFonts w:asciiTheme="minorHAnsi" w:hAnsiTheme="minorHAnsi" w:cstheme="minorHAnsi"/>
                <w:color w:val="646464"/>
                <w:sz w:val="21"/>
                <w:szCs w:val="21"/>
              </w:rPr>
              <w:br/>
            </w:r>
            <w:r w:rsidR="008000AF" w:rsidRPr="009C143A">
              <w:rPr>
                <w:rFonts w:asciiTheme="minorHAnsi" w:hAnsiTheme="minorHAnsi" w:cstheme="minorHAnsi"/>
                <w:color w:val="8D8D8D"/>
                <w:sz w:val="20"/>
                <w:szCs w:val="20"/>
              </w:rPr>
              <w:t>42 Pułku Piechoty 72 H lok. 19</w:t>
            </w:r>
            <w:r w:rsidRPr="009C143A">
              <w:rPr>
                <w:rFonts w:asciiTheme="minorHAnsi" w:hAnsiTheme="minorHAnsi" w:cstheme="minorHAnsi"/>
                <w:color w:val="8D8D8D"/>
                <w:sz w:val="20"/>
                <w:szCs w:val="20"/>
              </w:rPr>
              <w:t>,</w:t>
            </w:r>
          </w:p>
          <w:p w14:paraId="722A8CCA" w14:textId="77777777" w:rsidR="007405A8" w:rsidRPr="009C143A" w:rsidRDefault="008000AF" w:rsidP="00664F03">
            <w:pPr>
              <w:spacing w:line="360" w:lineRule="auto"/>
              <w:rPr>
                <w:rFonts w:asciiTheme="minorHAnsi" w:hAnsiTheme="minorHAnsi" w:cstheme="minorHAnsi"/>
              </w:rPr>
            </w:pPr>
            <w:r w:rsidRPr="009C143A">
              <w:rPr>
                <w:rFonts w:asciiTheme="minorHAnsi" w:hAnsiTheme="minorHAnsi" w:cstheme="minorHAnsi"/>
                <w:color w:val="8D8D8D"/>
                <w:sz w:val="20"/>
                <w:szCs w:val="20"/>
              </w:rPr>
              <w:t>15</w:t>
            </w:r>
            <w:r w:rsidR="007405A8" w:rsidRPr="009C143A">
              <w:rPr>
                <w:rFonts w:asciiTheme="minorHAnsi" w:hAnsiTheme="minorHAnsi" w:cstheme="minorHAnsi"/>
                <w:color w:val="8D8D8D"/>
                <w:sz w:val="20"/>
                <w:szCs w:val="20"/>
              </w:rPr>
              <w:t>-</w:t>
            </w:r>
            <w:r w:rsidRPr="009C143A">
              <w:rPr>
                <w:rFonts w:asciiTheme="minorHAnsi" w:hAnsiTheme="minorHAnsi" w:cstheme="minorHAnsi"/>
                <w:color w:val="8D8D8D"/>
                <w:sz w:val="20"/>
                <w:szCs w:val="20"/>
              </w:rPr>
              <w:t xml:space="preserve">181 </w:t>
            </w:r>
            <w:r w:rsidR="007405A8" w:rsidRPr="009C143A">
              <w:rPr>
                <w:rFonts w:asciiTheme="minorHAnsi" w:hAnsiTheme="minorHAnsi" w:cstheme="minorHAnsi"/>
                <w:color w:val="8D8D8D"/>
                <w:sz w:val="20"/>
                <w:szCs w:val="20"/>
              </w:rPr>
              <w:t xml:space="preserve"> Białystok</w:t>
            </w:r>
            <w:r w:rsidR="007405A8" w:rsidRPr="009C143A">
              <w:rPr>
                <w:rFonts w:asciiTheme="minorHAnsi" w:hAnsiTheme="minorHAnsi" w:cstheme="minorHAnsi"/>
                <w:color w:val="8D8D8D"/>
                <w:sz w:val="20"/>
                <w:szCs w:val="20"/>
              </w:rPr>
              <w:br/>
              <w:t>Poland</w:t>
            </w:r>
            <w:r w:rsidR="007405A8" w:rsidRPr="009C143A">
              <w:rPr>
                <w:rFonts w:asciiTheme="minorHAnsi" w:hAnsiTheme="minorHAnsi" w:cstheme="minorHAnsi"/>
                <w:color w:val="8D8D8D"/>
                <w:sz w:val="20"/>
                <w:szCs w:val="20"/>
              </w:rPr>
              <w:br/>
            </w:r>
          </w:p>
          <w:p w14:paraId="65680CFA" w14:textId="77777777" w:rsidR="007405A8" w:rsidRPr="009C143A" w:rsidRDefault="007405A8" w:rsidP="00664F03">
            <w:pPr>
              <w:spacing w:line="360" w:lineRule="auto"/>
              <w:rPr>
                <w:rFonts w:asciiTheme="minorHAnsi" w:hAnsiTheme="minorHAnsi" w:cstheme="minorHAnsi"/>
              </w:rPr>
            </w:pPr>
            <w:r w:rsidRPr="009C143A">
              <w:rPr>
                <w:rFonts w:asciiTheme="minorHAnsi" w:hAnsiTheme="minorHAnsi" w:cstheme="minorHAnsi"/>
                <w:color w:val="BB0000"/>
                <w:sz w:val="20"/>
                <w:szCs w:val="20"/>
              </w:rPr>
              <w:t>m:</w:t>
            </w:r>
            <w:r w:rsidR="00C9752A" w:rsidRPr="009C143A">
              <w:rPr>
                <w:rFonts w:asciiTheme="minorHAnsi" w:hAnsiTheme="minorHAnsi" w:cstheme="minorHAnsi"/>
                <w:color w:val="BB0000"/>
                <w:sz w:val="20"/>
                <w:szCs w:val="20"/>
              </w:rPr>
              <w:t xml:space="preserve"> </w:t>
            </w:r>
            <w:hyperlink r:id="rId12" w:history="1">
              <w:r w:rsidRPr="009C143A">
                <w:rPr>
                  <w:rStyle w:val="Hipercze"/>
                  <w:rFonts w:asciiTheme="minorHAnsi" w:hAnsiTheme="minorHAnsi" w:cstheme="minorHAnsi"/>
                  <w:sz w:val="20"/>
                  <w:szCs w:val="20"/>
                </w:rPr>
                <w:t>+48 604 210 336</w:t>
              </w:r>
            </w:hyperlink>
            <w:r w:rsidR="00C9752A" w:rsidRPr="009C143A">
              <w:rPr>
                <w:rStyle w:val="Hipercze"/>
                <w:rFonts w:asciiTheme="minorHAnsi" w:hAnsiTheme="minorHAnsi" w:cstheme="minorHAnsi"/>
                <w:sz w:val="20"/>
                <w:szCs w:val="20"/>
              </w:rPr>
              <w:t xml:space="preserve"> </w:t>
            </w:r>
            <w:r w:rsidRPr="009C143A">
              <w:rPr>
                <w:rStyle w:val="Hipercze"/>
                <w:rFonts w:asciiTheme="minorHAnsi" w:hAnsiTheme="minorHAnsi" w:cstheme="minorHAnsi"/>
                <w:sz w:val="20"/>
                <w:szCs w:val="20"/>
              </w:rPr>
              <w:t> </w:t>
            </w:r>
            <w:r w:rsidRPr="009C143A">
              <w:rPr>
                <w:rFonts w:asciiTheme="minorHAnsi" w:hAnsiTheme="minorHAnsi" w:cstheme="minorHAnsi"/>
                <w:color w:val="CC0000"/>
                <w:sz w:val="20"/>
                <w:szCs w:val="20"/>
              </w:rPr>
              <w:t>|</w:t>
            </w:r>
            <w:r w:rsidRPr="009C143A">
              <w:rPr>
                <w:rFonts w:asciiTheme="minorHAnsi" w:hAnsiTheme="minorHAnsi" w:cstheme="minorHAnsi"/>
                <w:color w:val="BB0000"/>
                <w:sz w:val="20"/>
                <w:szCs w:val="20"/>
              </w:rPr>
              <w:t> e:</w:t>
            </w:r>
            <w:hyperlink r:id="rId13" w:history="1">
              <w:r w:rsidRPr="009C143A">
                <w:rPr>
                  <w:rStyle w:val="Hipercze"/>
                  <w:rFonts w:asciiTheme="minorHAnsi" w:hAnsiTheme="minorHAnsi" w:cstheme="minorHAnsi"/>
                  <w:sz w:val="20"/>
                  <w:szCs w:val="20"/>
                </w:rPr>
                <w:t>pulwlodarz@onet.eu</w:t>
              </w:r>
            </w:hyperlink>
            <w:r w:rsidR="00C9752A" w:rsidRPr="009C143A">
              <w:rPr>
                <w:rFonts w:asciiTheme="minorHAnsi" w:hAnsiTheme="minorHAnsi" w:cstheme="minorHAnsi"/>
                <w:color w:val="BB0000"/>
                <w:sz w:val="20"/>
                <w:szCs w:val="20"/>
              </w:rPr>
              <w:t xml:space="preserve"> </w:t>
            </w:r>
            <w:r w:rsidRPr="009C143A">
              <w:rPr>
                <w:rFonts w:asciiTheme="minorHAnsi" w:hAnsiTheme="minorHAnsi" w:cstheme="minorHAnsi"/>
                <w:color w:val="CC0000"/>
                <w:sz w:val="20"/>
                <w:szCs w:val="20"/>
              </w:rPr>
              <w:t>|</w:t>
            </w:r>
            <w:r w:rsidRPr="009C143A">
              <w:rPr>
                <w:rFonts w:asciiTheme="minorHAnsi" w:hAnsiTheme="minorHAnsi" w:cstheme="minorHAnsi"/>
                <w:color w:val="CC0000"/>
                <w:sz w:val="20"/>
                <w:szCs w:val="20"/>
              </w:rPr>
              <w:br/>
            </w:r>
            <w:r w:rsidRPr="009C143A">
              <w:rPr>
                <w:rFonts w:asciiTheme="minorHAnsi" w:hAnsiTheme="minorHAnsi" w:cstheme="minorHAnsi"/>
                <w:color w:val="BB0000"/>
                <w:sz w:val="20"/>
                <w:szCs w:val="20"/>
              </w:rPr>
              <w:t>w: </w:t>
            </w:r>
            <w:hyperlink r:id="rId14" w:history="1">
              <w:r w:rsidRPr="009C143A">
                <w:rPr>
                  <w:rStyle w:val="Hipercze"/>
                  <w:rFonts w:asciiTheme="minorHAnsi" w:hAnsiTheme="minorHAnsi" w:cstheme="minorHAnsi"/>
                  <w:sz w:val="20"/>
                  <w:szCs w:val="20"/>
                </w:rPr>
                <w:t>www.proz.com/translator/1143865</w:t>
              </w:r>
            </w:hyperlink>
            <w:r w:rsidR="00C9752A" w:rsidRPr="009C143A">
              <w:rPr>
                <w:rFonts w:asciiTheme="minorHAnsi" w:hAnsiTheme="minorHAnsi" w:cstheme="minorHAnsi"/>
                <w:color w:val="8D8D8D"/>
                <w:sz w:val="20"/>
                <w:szCs w:val="20"/>
              </w:rPr>
              <w:t xml:space="preserve">     </w:t>
            </w:r>
            <w:r w:rsidRPr="009C143A">
              <w:rPr>
                <w:rFonts w:asciiTheme="minorHAnsi" w:hAnsiTheme="minorHAnsi" w:cstheme="minorHAnsi"/>
                <w:color w:val="CC0000"/>
                <w:sz w:val="20"/>
                <w:szCs w:val="20"/>
              </w:rPr>
              <w:t>|</w:t>
            </w:r>
            <w:r w:rsidRPr="009C143A">
              <w:rPr>
                <w:rFonts w:asciiTheme="minorHAnsi" w:hAnsiTheme="minorHAnsi" w:cstheme="minorHAnsi"/>
                <w:color w:val="CC0000"/>
                <w:sz w:val="20"/>
                <w:szCs w:val="20"/>
              </w:rPr>
              <w:br/>
            </w:r>
            <w:r w:rsidRPr="009C143A">
              <w:rPr>
                <w:rFonts w:asciiTheme="minorHAnsi" w:hAnsiTheme="minorHAnsi" w:cstheme="minorHAnsi"/>
                <w:color w:val="8D8D8D"/>
                <w:sz w:val="20"/>
                <w:szCs w:val="20"/>
              </w:rPr>
              <w:t>h:</w:t>
            </w:r>
            <w:r w:rsidRPr="009C143A">
              <w:rPr>
                <w:rFonts w:asciiTheme="minorHAnsi" w:hAnsiTheme="minorHAnsi" w:cstheme="minorHAnsi"/>
                <w:color w:val="BB0000"/>
                <w:sz w:val="20"/>
                <w:szCs w:val="20"/>
              </w:rPr>
              <w:t xml:space="preserve"> </w:t>
            </w:r>
            <w:proofErr w:type="spellStart"/>
            <w:r w:rsidRPr="009C143A">
              <w:rPr>
                <w:rFonts w:asciiTheme="minorHAnsi" w:hAnsiTheme="minorHAnsi" w:cstheme="minorHAnsi"/>
                <w:color w:val="8D8D8D"/>
                <w:sz w:val="20"/>
                <w:szCs w:val="20"/>
              </w:rPr>
              <w:t>Pn</w:t>
            </w:r>
            <w:proofErr w:type="spellEnd"/>
            <w:r w:rsidRPr="009C143A">
              <w:rPr>
                <w:rFonts w:asciiTheme="minorHAnsi" w:hAnsiTheme="minorHAnsi" w:cstheme="minorHAnsi"/>
                <w:color w:val="8D8D8D"/>
                <w:sz w:val="20"/>
                <w:szCs w:val="20"/>
              </w:rPr>
              <w:t>-Pt: 8.00 - 16.00 </w:t>
            </w:r>
            <w:r w:rsidRPr="009C143A">
              <w:rPr>
                <w:rFonts w:asciiTheme="minorHAnsi" w:hAnsiTheme="minorHAnsi" w:cstheme="minorHAnsi"/>
                <w:color w:val="CC0000"/>
                <w:sz w:val="20"/>
                <w:szCs w:val="20"/>
              </w:rPr>
              <w:t>|</w:t>
            </w:r>
          </w:p>
        </w:tc>
      </w:tr>
    </w:tbl>
    <w:p w14:paraId="5CA8E9B7" w14:textId="77777777" w:rsidR="007405A8" w:rsidRPr="009C143A" w:rsidRDefault="007405A8" w:rsidP="00664F03">
      <w:pPr>
        <w:spacing w:line="360" w:lineRule="auto"/>
        <w:rPr>
          <w:rFonts w:asciiTheme="minorHAnsi" w:hAnsiTheme="minorHAnsi" w:cstheme="minorHAnsi"/>
        </w:rPr>
      </w:pPr>
      <w:r w:rsidRPr="009C143A">
        <w:rPr>
          <w:rFonts w:asciiTheme="minorHAnsi" w:hAnsiTheme="minorHAnsi" w:cstheme="minorHAnsi"/>
        </w:rPr>
        <w:t> </w:t>
      </w:r>
    </w:p>
    <w:p w14:paraId="571AEBC5" w14:textId="77777777" w:rsidR="009A34AD" w:rsidRPr="009C143A" w:rsidRDefault="009A34AD" w:rsidP="00664F03">
      <w:pPr>
        <w:spacing w:line="360" w:lineRule="auto"/>
        <w:rPr>
          <w:rStyle w:val="HTML-staaszeroko"/>
          <w:rFonts w:asciiTheme="minorHAnsi" w:hAnsiTheme="minorHAnsi" w:cstheme="minorHAnsi"/>
          <w:sz w:val="24"/>
          <w:szCs w:val="24"/>
        </w:rPr>
      </w:pPr>
    </w:p>
    <w:sectPr w:rsidR="009A34AD" w:rsidRPr="009C143A" w:rsidSect="00616665">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j-ea">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501FA"/>
    <w:multiLevelType w:val="hybridMultilevel"/>
    <w:tmpl w:val="5BB8F870"/>
    <w:lvl w:ilvl="0" w:tplc="FEA6AF22">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9F30F2B"/>
    <w:multiLevelType w:val="hybridMultilevel"/>
    <w:tmpl w:val="3C527AD2"/>
    <w:lvl w:ilvl="0" w:tplc="F5D445E8">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B2E417E"/>
    <w:multiLevelType w:val="multilevel"/>
    <w:tmpl w:val="838AE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EB0684"/>
    <w:multiLevelType w:val="hybridMultilevel"/>
    <w:tmpl w:val="F0AC7970"/>
    <w:lvl w:ilvl="0" w:tplc="F9B084EC">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04F1E6E"/>
    <w:multiLevelType w:val="hybridMultilevel"/>
    <w:tmpl w:val="1E1443A6"/>
    <w:lvl w:ilvl="0" w:tplc="72106AF2">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7EC3CE4"/>
    <w:multiLevelType w:val="hybridMultilevel"/>
    <w:tmpl w:val="7402CCB4"/>
    <w:lvl w:ilvl="0" w:tplc="27FC53CE">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DA8399D"/>
    <w:multiLevelType w:val="hybridMultilevel"/>
    <w:tmpl w:val="C52A96D2"/>
    <w:lvl w:ilvl="0" w:tplc="7EAE7390">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658087D"/>
    <w:multiLevelType w:val="hybridMultilevel"/>
    <w:tmpl w:val="A1082CEC"/>
    <w:lvl w:ilvl="0" w:tplc="F37A520A">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B3A26D2"/>
    <w:multiLevelType w:val="hybridMultilevel"/>
    <w:tmpl w:val="018E1BD2"/>
    <w:lvl w:ilvl="0" w:tplc="AAF4EFBE">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E6E1BEE"/>
    <w:multiLevelType w:val="hybridMultilevel"/>
    <w:tmpl w:val="3A94CBC4"/>
    <w:lvl w:ilvl="0" w:tplc="02ACCA58">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3"/>
  </w:num>
  <w:num w:numId="5">
    <w:abstractNumId w:val="1"/>
  </w:num>
  <w:num w:numId="6">
    <w:abstractNumId w:val="0"/>
  </w:num>
  <w:num w:numId="7">
    <w:abstractNumId w:val="9"/>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7B4"/>
    <w:rsid w:val="00026AF1"/>
    <w:rsid w:val="00034189"/>
    <w:rsid w:val="00076F67"/>
    <w:rsid w:val="000A4005"/>
    <w:rsid w:val="000B696A"/>
    <w:rsid w:val="000C7431"/>
    <w:rsid w:val="000E2CC8"/>
    <w:rsid w:val="000E68F0"/>
    <w:rsid w:val="000E7D72"/>
    <w:rsid w:val="00127E3C"/>
    <w:rsid w:val="00130DD2"/>
    <w:rsid w:val="00135837"/>
    <w:rsid w:val="00154747"/>
    <w:rsid w:val="0017633B"/>
    <w:rsid w:val="001A7ED3"/>
    <w:rsid w:val="001B458E"/>
    <w:rsid w:val="001B49E8"/>
    <w:rsid w:val="001B5514"/>
    <w:rsid w:val="001B5E5F"/>
    <w:rsid w:val="001B7C5E"/>
    <w:rsid w:val="001D2327"/>
    <w:rsid w:val="001D2425"/>
    <w:rsid w:val="001D7179"/>
    <w:rsid w:val="001E062C"/>
    <w:rsid w:val="001E0C84"/>
    <w:rsid w:val="001F366F"/>
    <w:rsid w:val="001F61DD"/>
    <w:rsid w:val="0021431D"/>
    <w:rsid w:val="00216BDF"/>
    <w:rsid w:val="0024627C"/>
    <w:rsid w:val="00262329"/>
    <w:rsid w:val="00271062"/>
    <w:rsid w:val="002807F0"/>
    <w:rsid w:val="00283778"/>
    <w:rsid w:val="00297A8A"/>
    <w:rsid w:val="002A58F6"/>
    <w:rsid w:val="002B71B1"/>
    <w:rsid w:val="002C713C"/>
    <w:rsid w:val="002E087F"/>
    <w:rsid w:val="002F084D"/>
    <w:rsid w:val="002F3C67"/>
    <w:rsid w:val="002F3D89"/>
    <w:rsid w:val="00326902"/>
    <w:rsid w:val="00344D6E"/>
    <w:rsid w:val="00355809"/>
    <w:rsid w:val="00365CBB"/>
    <w:rsid w:val="00373B9C"/>
    <w:rsid w:val="003814C8"/>
    <w:rsid w:val="003A5AD3"/>
    <w:rsid w:val="003B5C3A"/>
    <w:rsid w:val="003B64B9"/>
    <w:rsid w:val="003C042B"/>
    <w:rsid w:val="003C12CD"/>
    <w:rsid w:val="003D01A0"/>
    <w:rsid w:val="00407FEF"/>
    <w:rsid w:val="00420689"/>
    <w:rsid w:val="00427FE4"/>
    <w:rsid w:val="004614CA"/>
    <w:rsid w:val="00473764"/>
    <w:rsid w:val="00482FFC"/>
    <w:rsid w:val="004B03D7"/>
    <w:rsid w:val="004B1577"/>
    <w:rsid w:val="004B7261"/>
    <w:rsid w:val="004C07B4"/>
    <w:rsid w:val="004C5D9E"/>
    <w:rsid w:val="004F0E23"/>
    <w:rsid w:val="00514D36"/>
    <w:rsid w:val="00524869"/>
    <w:rsid w:val="00525674"/>
    <w:rsid w:val="005362C8"/>
    <w:rsid w:val="005414C1"/>
    <w:rsid w:val="005463A2"/>
    <w:rsid w:val="005834A6"/>
    <w:rsid w:val="005A7C90"/>
    <w:rsid w:val="005B1936"/>
    <w:rsid w:val="005B5959"/>
    <w:rsid w:val="005E36FC"/>
    <w:rsid w:val="005E51D7"/>
    <w:rsid w:val="005E6B53"/>
    <w:rsid w:val="005F00CC"/>
    <w:rsid w:val="005F5CA3"/>
    <w:rsid w:val="0060567D"/>
    <w:rsid w:val="006121C4"/>
    <w:rsid w:val="00616665"/>
    <w:rsid w:val="00624E9E"/>
    <w:rsid w:val="006335D0"/>
    <w:rsid w:val="006347B4"/>
    <w:rsid w:val="00635916"/>
    <w:rsid w:val="00635C9A"/>
    <w:rsid w:val="00650A41"/>
    <w:rsid w:val="00664F03"/>
    <w:rsid w:val="00676D84"/>
    <w:rsid w:val="0067762C"/>
    <w:rsid w:val="006A04C5"/>
    <w:rsid w:val="006A04E5"/>
    <w:rsid w:val="006B78EF"/>
    <w:rsid w:val="006D066E"/>
    <w:rsid w:val="006D52CB"/>
    <w:rsid w:val="006F0BA0"/>
    <w:rsid w:val="006F7B59"/>
    <w:rsid w:val="007336B0"/>
    <w:rsid w:val="007405A8"/>
    <w:rsid w:val="0074271A"/>
    <w:rsid w:val="0074361C"/>
    <w:rsid w:val="007514D4"/>
    <w:rsid w:val="007754D8"/>
    <w:rsid w:val="00792095"/>
    <w:rsid w:val="007B0DC2"/>
    <w:rsid w:val="007B66D8"/>
    <w:rsid w:val="007B6A54"/>
    <w:rsid w:val="007B71BA"/>
    <w:rsid w:val="007E02B0"/>
    <w:rsid w:val="007F6954"/>
    <w:rsid w:val="008000AF"/>
    <w:rsid w:val="00805085"/>
    <w:rsid w:val="008554D1"/>
    <w:rsid w:val="008629DF"/>
    <w:rsid w:val="00864471"/>
    <w:rsid w:val="00867510"/>
    <w:rsid w:val="0088429C"/>
    <w:rsid w:val="008908B3"/>
    <w:rsid w:val="008946CE"/>
    <w:rsid w:val="008B58CD"/>
    <w:rsid w:val="008C2005"/>
    <w:rsid w:val="008C2BCF"/>
    <w:rsid w:val="008E0244"/>
    <w:rsid w:val="008E44AD"/>
    <w:rsid w:val="009005BC"/>
    <w:rsid w:val="0090259E"/>
    <w:rsid w:val="00903EBD"/>
    <w:rsid w:val="00916B6F"/>
    <w:rsid w:val="00924614"/>
    <w:rsid w:val="00932DF5"/>
    <w:rsid w:val="00936194"/>
    <w:rsid w:val="00945277"/>
    <w:rsid w:val="009527DE"/>
    <w:rsid w:val="00963004"/>
    <w:rsid w:val="00964FAD"/>
    <w:rsid w:val="009744E8"/>
    <w:rsid w:val="009A34AD"/>
    <w:rsid w:val="009B3E49"/>
    <w:rsid w:val="009B5D02"/>
    <w:rsid w:val="009C143A"/>
    <w:rsid w:val="009C2098"/>
    <w:rsid w:val="009C6A13"/>
    <w:rsid w:val="009D34F4"/>
    <w:rsid w:val="009F1031"/>
    <w:rsid w:val="009F5D6A"/>
    <w:rsid w:val="00A31EB8"/>
    <w:rsid w:val="00A51CA1"/>
    <w:rsid w:val="00A51DAF"/>
    <w:rsid w:val="00A67B84"/>
    <w:rsid w:val="00AA7587"/>
    <w:rsid w:val="00AB0E4C"/>
    <w:rsid w:val="00AB4535"/>
    <w:rsid w:val="00AC238A"/>
    <w:rsid w:val="00AD1518"/>
    <w:rsid w:val="00AE17B3"/>
    <w:rsid w:val="00AE185A"/>
    <w:rsid w:val="00AE7EF5"/>
    <w:rsid w:val="00B05680"/>
    <w:rsid w:val="00B2199F"/>
    <w:rsid w:val="00B232A2"/>
    <w:rsid w:val="00B25196"/>
    <w:rsid w:val="00B4365F"/>
    <w:rsid w:val="00B56AE5"/>
    <w:rsid w:val="00B57B3C"/>
    <w:rsid w:val="00B71709"/>
    <w:rsid w:val="00B87333"/>
    <w:rsid w:val="00BA1A31"/>
    <w:rsid w:val="00BA5051"/>
    <w:rsid w:val="00BB2FF5"/>
    <w:rsid w:val="00BB3065"/>
    <w:rsid w:val="00BD6110"/>
    <w:rsid w:val="00BE6FFD"/>
    <w:rsid w:val="00C031FF"/>
    <w:rsid w:val="00C14437"/>
    <w:rsid w:val="00C4220A"/>
    <w:rsid w:val="00C80518"/>
    <w:rsid w:val="00C9752A"/>
    <w:rsid w:val="00CA080A"/>
    <w:rsid w:val="00CB086E"/>
    <w:rsid w:val="00CD129B"/>
    <w:rsid w:val="00CD7C2B"/>
    <w:rsid w:val="00CE62F4"/>
    <w:rsid w:val="00CF0B57"/>
    <w:rsid w:val="00D040EF"/>
    <w:rsid w:val="00D07501"/>
    <w:rsid w:val="00D21671"/>
    <w:rsid w:val="00D24332"/>
    <w:rsid w:val="00D253BE"/>
    <w:rsid w:val="00D32A78"/>
    <w:rsid w:val="00D34230"/>
    <w:rsid w:val="00D34EF0"/>
    <w:rsid w:val="00D800E3"/>
    <w:rsid w:val="00D941B6"/>
    <w:rsid w:val="00D94E62"/>
    <w:rsid w:val="00DB03A4"/>
    <w:rsid w:val="00DB26CC"/>
    <w:rsid w:val="00DC09E1"/>
    <w:rsid w:val="00DC493A"/>
    <w:rsid w:val="00DC74BD"/>
    <w:rsid w:val="00DD0E58"/>
    <w:rsid w:val="00DD2944"/>
    <w:rsid w:val="00DD7156"/>
    <w:rsid w:val="00DE0775"/>
    <w:rsid w:val="00DF06AE"/>
    <w:rsid w:val="00DF19F7"/>
    <w:rsid w:val="00E05394"/>
    <w:rsid w:val="00E06BE6"/>
    <w:rsid w:val="00E10F8F"/>
    <w:rsid w:val="00E13D23"/>
    <w:rsid w:val="00E14550"/>
    <w:rsid w:val="00E25A87"/>
    <w:rsid w:val="00E358AF"/>
    <w:rsid w:val="00E51054"/>
    <w:rsid w:val="00E53FF4"/>
    <w:rsid w:val="00E6061E"/>
    <w:rsid w:val="00E629C7"/>
    <w:rsid w:val="00E7407D"/>
    <w:rsid w:val="00E94860"/>
    <w:rsid w:val="00EA0FCD"/>
    <w:rsid w:val="00EB5516"/>
    <w:rsid w:val="00ED11CE"/>
    <w:rsid w:val="00EE0918"/>
    <w:rsid w:val="00F006B7"/>
    <w:rsid w:val="00F075B5"/>
    <w:rsid w:val="00F41D9B"/>
    <w:rsid w:val="00F43F68"/>
    <w:rsid w:val="00F44F46"/>
    <w:rsid w:val="00F500F9"/>
    <w:rsid w:val="00F5207D"/>
    <w:rsid w:val="00F61A7E"/>
    <w:rsid w:val="00F96AED"/>
    <w:rsid w:val="00FA2AD4"/>
    <w:rsid w:val="00FB55AF"/>
    <w:rsid w:val="00FB7B04"/>
    <w:rsid w:val="00FD3031"/>
    <w:rsid w:val="00FF38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08C00421"/>
  <w15:chartTrackingRefBased/>
  <w15:docId w15:val="{03463BD9-F3BF-479F-A9D8-267B41B2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link w:val="Nagwek1Znak"/>
    <w:qFormat/>
    <w:rsid w:val="002A58F6"/>
    <w:pPr>
      <w:keepNext/>
      <w:jc w:val="right"/>
      <w:outlineLvl w:val="0"/>
    </w:pPr>
    <w:rPr>
      <w:b/>
      <w:bCs/>
      <w:snapToGrid w:val="0"/>
      <w:sz w:val="36"/>
      <w:szCs w:val="36"/>
    </w:rPr>
  </w:style>
  <w:style w:type="paragraph" w:styleId="Nagwek2">
    <w:name w:val="heading 2"/>
    <w:basedOn w:val="Normalny"/>
    <w:qFormat/>
    <w:rsid w:val="00D941B6"/>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TML-staaszeroko">
    <w:name w:val="HTML Typewriter"/>
    <w:rsid w:val="006347B4"/>
    <w:rPr>
      <w:rFonts w:ascii="Courier New" w:eastAsia="Times New Roman" w:hAnsi="Courier New" w:cs="Courier New"/>
      <w:sz w:val="20"/>
      <w:szCs w:val="20"/>
    </w:rPr>
  </w:style>
  <w:style w:type="paragraph" w:styleId="HTML-wstpniesformatowany">
    <w:name w:val="HTML Preformatted"/>
    <w:basedOn w:val="Normalny"/>
    <w:rsid w:val="001B4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nyWeb">
    <w:name w:val="Normal (Web)"/>
    <w:basedOn w:val="Normalny"/>
    <w:rsid w:val="006F7B59"/>
    <w:pPr>
      <w:spacing w:before="100" w:beforeAutospacing="1" w:after="100" w:afterAutospacing="1"/>
    </w:pPr>
    <w:rPr>
      <w:color w:val="000000"/>
    </w:rPr>
  </w:style>
  <w:style w:type="character" w:styleId="Hipercze">
    <w:name w:val="Hyperlink"/>
    <w:rsid w:val="00127E3C"/>
    <w:rPr>
      <w:color w:val="0000FF"/>
      <w:u w:val="single"/>
    </w:rPr>
  </w:style>
  <w:style w:type="character" w:styleId="Pogrubienie">
    <w:name w:val="Strong"/>
    <w:qFormat/>
    <w:rsid w:val="001F61DD"/>
    <w:rPr>
      <w:b/>
      <w:bCs/>
    </w:rPr>
  </w:style>
  <w:style w:type="paragraph" w:customStyle="1" w:styleId="a">
    <w:name w:val="無間距"/>
    <w:link w:val="a0"/>
    <w:qFormat/>
    <w:rsid w:val="00E94860"/>
    <w:pPr>
      <w:spacing w:line="0" w:lineRule="atLeast"/>
      <w:ind w:left="480" w:hanging="480"/>
    </w:pPr>
    <w:rPr>
      <w:rFonts w:ascii="Calibri" w:hAnsi="Calibri"/>
      <w:sz w:val="22"/>
      <w:szCs w:val="22"/>
      <w:lang w:val="en-US" w:eastAsia="zh-TW"/>
    </w:rPr>
  </w:style>
  <w:style w:type="character" w:customStyle="1" w:styleId="a0">
    <w:name w:val="無間距 字元"/>
    <w:link w:val="a"/>
    <w:rsid w:val="00E94860"/>
    <w:rPr>
      <w:rFonts w:ascii="Calibri" w:hAnsi="Calibri"/>
      <w:sz w:val="22"/>
      <w:szCs w:val="22"/>
      <w:lang w:val="en-US" w:eastAsia="zh-TW" w:bidi="ar-SA"/>
    </w:rPr>
  </w:style>
  <w:style w:type="character" w:customStyle="1" w:styleId="shorttext">
    <w:name w:val="short_text"/>
    <w:basedOn w:val="Domylnaczcionkaakapitu"/>
    <w:rsid w:val="007754D8"/>
  </w:style>
  <w:style w:type="character" w:customStyle="1" w:styleId="hps">
    <w:name w:val="hps"/>
    <w:basedOn w:val="Domylnaczcionkaakapitu"/>
    <w:rsid w:val="007754D8"/>
  </w:style>
  <w:style w:type="character" w:customStyle="1" w:styleId="FontStyle13">
    <w:name w:val="Font Style13"/>
    <w:uiPriority w:val="99"/>
    <w:rsid w:val="00616665"/>
    <w:rPr>
      <w:rFonts w:ascii="Arial" w:hAnsi="Arial"/>
      <w:b/>
      <w:sz w:val="22"/>
    </w:rPr>
  </w:style>
  <w:style w:type="character" w:customStyle="1" w:styleId="Nagwek1Znak">
    <w:name w:val="Nagłówek 1 Znak"/>
    <w:link w:val="Nagwek1"/>
    <w:rsid w:val="002A58F6"/>
    <w:rPr>
      <w:b/>
      <w:bCs/>
      <w:snapToGrid w:val="0"/>
      <w:sz w:val="36"/>
      <w:szCs w:val="36"/>
    </w:rPr>
  </w:style>
  <w:style w:type="paragraph" w:styleId="Tekstpodstawowywcity">
    <w:name w:val="Body Text Indent"/>
    <w:basedOn w:val="Normalny"/>
    <w:link w:val="TekstpodstawowywcityZnak"/>
    <w:rsid w:val="002A58F6"/>
    <w:pPr>
      <w:jc w:val="center"/>
    </w:pPr>
    <w:rPr>
      <w:b/>
      <w:bCs/>
      <w:snapToGrid w:val="0"/>
      <w:sz w:val="52"/>
      <w:szCs w:val="52"/>
    </w:rPr>
  </w:style>
  <w:style w:type="character" w:customStyle="1" w:styleId="TekstpodstawowywcityZnak">
    <w:name w:val="Tekst podstawowy wcięty Znak"/>
    <w:link w:val="Tekstpodstawowywcity"/>
    <w:rsid w:val="002A58F6"/>
    <w:rPr>
      <w:b/>
      <w:bCs/>
      <w:snapToGrid w:val="0"/>
      <w:sz w:val="52"/>
      <w:szCs w:val="52"/>
    </w:rPr>
  </w:style>
  <w:style w:type="character" w:customStyle="1" w:styleId="FontStyle17">
    <w:name w:val="Font Style17"/>
    <w:rsid w:val="0074271A"/>
    <w:rPr>
      <w:rFonts w:ascii="Calibri" w:hAnsi="Calibri" w:cs="Calibri"/>
      <w:b/>
      <w:bCs/>
      <w:color w:val="000000"/>
      <w:sz w:val="18"/>
      <w:szCs w:val="18"/>
    </w:rPr>
  </w:style>
  <w:style w:type="character" w:customStyle="1" w:styleId="FontStyle29">
    <w:name w:val="Font Style29"/>
    <w:rsid w:val="002F3D89"/>
    <w:rPr>
      <w:rFonts w:ascii="Arial" w:hAnsi="Arial" w:cs="Arial"/>
      <w:b/>
      <w:bCs/>
      <w:color w:val="000000"/>
      <w:sz w:val="20"/>
      <w:szCs w:val="20"/>
    </w:rPr>
  </w:style>
  <w:style w:type="character" w:styleId="Nierozpoznanawzmianka">
    <w:name w:val="Unresolved Mention"/>
    <w:basedOn w:val="Domylnaczcionkaakapitu"/>
    <w:uiPriority w:val="99"/>
    <w:semiHidden/>
    <w:unhideWhenUsed/>
    <w:rsid w:val="001B5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4733">
      <w:bodyDiv w:val="1"/>
      <w:marLeft w:val="0"/>
      <w:marRight w:val="0"/>
      <w:marTop w:val="0"/>
      <w:marBottom w:val="0"/>
      <w:divBdr>
        <w:top w:val="none" w:sz="0" w:space="0" w:color="auto"/>
        <w:left w:val="none" w:sz="0" w:space="0" w:color="auto"/>
        <w:bottom w:val="none" w:sz="0" w:space="0" w:color="auto"/>
        <w:right w:val="none" w:sz="0" w:space="0" w:color="auto"/>
      </w:divBdr>
    </w:div>
    <w:div w:id="316956836">
      <w:bodyDiv w:val="1"/>
      <w:marLeft w:val="0"/>
      <w:marRight w:val="0"/>
      <w:marTop w:val="0"/>
      <w:marBottom w:val="0"/>
      <w:divBdr>
        <w:top w:val="none" w:sz="0" w:space="0" w:color="auto"/>
        <w:left w:val="none" w:sz="0" w:space="0" w:color="auto"/>
        <w:bottom w:val="none" w:sz="0" w:space="0" w:color="auto"/>
        <w:right w:val="none" w:sz="0" w:space="0" w:color="auto"/>
      </w:divBdr>
    </w:div>
    <w:div w:id="402411238">
      <w:bodyDiv w:val="1"/>
      <w:marLeft w:val="0"/>
      <w:marRight w:val="0"/>
      <w:marTop w:val="0"/>
      <w:marBottom w:val="0"/>
      <w:divBdr>
        <w:top w:val="none" w:sz="0" w:space="0" w:color="auto"/>
        <w:left w:val="none" w:sz="0" w:space="0" w:color="auto"/>
        <w:bottom w:val="none" w:sz="0" w:space="0" w:color="auto"/>
        <w:right w:val="none" w:sz="0" w:space="0" w:color="auto"/>
      </w:divBdr>
      <w:divsChild>
        <w:div w:id="792797183">
          <w:marLeft w:val="0"/>
          <w:marRight w:val="0"/>
          <w:marTop w:val="0"/>
          <w:marBottom w:val="0"/>
          <w:divBdr>
            <w:top w:val="none" w:sz="0" w:space="0" w:color="auto"/>
            <w:left w:val="none" w:sz="0" w:space="0" w:color="auto"/>
            <w:bottom w:val="none" w:sz="0" w:space="0" w:color="auto"/>
            <w:right w:val="none" w:sz="0" w:space="0" w:color="auto"/>
          </w:divBdr>
        </w:div>
      </w:divsChild>
    </w:div>
    <w:div w:id="582107700">
      <w:bodyDiv w:val="1"/>
      <w:marLeft w:val="0"/>
      <w:marRight w:val="0"/>
      <w:marTop w:val="0"/>
      <w:marBottom w:val="0"/>
      <w:divBdr>
        <w:top w:val="none" w:sz="0" w:space="0" w:color="auto"/>
        <w:left w:val="none" w:sz="0" w:space="0" w:color="auto"/>
        <w:bottom w:val="none" w:sz="0" w:space="0" w:color="auto"/>
        <w:right w:val="none" w:sz="0" w:space="0" w:color="auto"/>
      </w:divBdr>
    </w:div>
    <w:div w:id="611134051">
      <w:bodyDiv w:val="1"/>
      <w:marLeft w:val="0"/>
      <w:marRight w:val="0"/>
      <w:marTop w:val="0"/>
      <w:marBottom w:val="0"/>
      <w:divBdr>
        <w:top w:val="none" w:sz="0" w:space="0" w:color="auto"/>
        <w:left w:val="none" w:sz="0" w:space="0" w:color="auto"/>
        <w:bottom w:val="none" w:sz="0" w:space="0" w:color="auto"/>
        <w:right w:val="none" w:sz="0" w:space="0" w:color="auto"/>
      </w:divBdr>
      <w:divsChild>
        <w:div w:id="1574773847">
          <w:marLeft w:val="0"/>
          <w:marRight w:val="0"/>
          <w:marTop w:val="0"/>
          <w:marBottom w:val="0"/>
          <w:divBdr>
            <w:top w:val="none" w:sz="0" w:space="0" w:color="auto"/>
            <w:left w:val="none" w:sz="0" w:space="0" w:color="auto"/>
            <w:bottom w:val="none" w:sz="0" w:space="0" w:color="auto"/>
            <w:right w:val="none" w:sz="0" w:space="0" w:color="auto"/>
          </w:divBdr>
        </w:div>
      </w:divsChild>
    </w:div>
    <w:div w:id="929705765">
      <w:bodyDiv w:val="1"/>
      <w:marLeft w:val="0"/>
      <w:marRight w:val="0"/>
      <w:marTop w:val="0"/>
      <w:marBottom w:val="0"/>
      <w:divBdr>
        <w:top w:val="none" w:sz="0" w:space="0" w:color="auto"/>
        <w:left w:val="none" w:sz="0" w:space="0" w:color="auto"/>
        <w:bottom w:val="none" w:sz="0" w:space="0" w:color="auto"/>
        <w:right w:val="none" w:sz="0" w:space="0" w:color="auto"/>
      </w:divBdr>
    </w:div>
    <w:div w:id="1052581009">
      <w:bodyDiv w:val="1"/>
      <w:marLeft w:val="0"/>
      <w:marRight w:val="0"/>
      <w:marTop w:val="0"/>
      <w:marBottom w:val="0"/>
      <w:divBdr>
        <w:top w:val="none" w:sz="0" w:space="0" w:color="auto"/>
        <w:left w:val="none" w:sz="0" w:space="0" w:color="auto"/>
        <w:bottom w:val="none" w:sz="0" w:space="0" w:color="auto"/>
        <w:right w:val="none" w:sz="0" w:space="0" w:color="auto"/>
      </w:divBdr>
    </w:div>
    <w:div w:id="1340277486">
      <w:bodyDiv w:val="1"/>
      <w:marLeft w:val="0"/>
      <w:marRight w:val="0"/>
      <w:marTop w:val="0"/>
      <w:marBottom w:val="0"/>
      <w:divBdr>
        <w:top w:val="none" w:sz="0" w:space="0" w:color="auto"/>
        <w:left w:val="none" w:sz="0" w:space="0" w:color="auto"/>
        <w:bottom w:val="none" w:sz="0" w:space="0" w:color="auto"/>
        <w:right w:val="none" w:sz="0" w:space="0" w:color="auto"/>
      </w:divBdr>
    </w:div>
    <w:div w:id="1361005318">
      <w:bodyDiv w:val="1"/>
      <w:marLeft w:val="0"/>
      <w:marRight w:val="0"/>
      <w:marTop w:val="0"/>
      <w:marBottom w:val="0"/>
      <w:divBdr>
        <w:top w:val="none" w:sz="0" w:space="0" w:color="auto"/>
        <w:left w:val="none" w:sz="0" w:space="0" w:color="auto"/>
        <w:bottom w:val="none" w:sz="0" w:space="0" w:color="auto"/>
        <w:right w:val="none" w:sz="0" w:space="0" w:color="auto"/>
      </w:divBdr>
    </w:div>
    <w:div w:id="1418668082">
      <w:bodyDiv w:val="1"/>
      <w:marLeft w:val="0"/>
      <w:marRight w:val="0"/>
      <w:marTop w:val="0"/>
      <w:marBottom w:val="0"/>
      <w:divBdr>
        <w:top w:val="none" w:sz="0" w:space="0" w:color="auto"/>
        <w:left w:val="none" w:sz="0" w:space="0" w:color="auto"/>
        <w:bottom w:val="none" w:sz="0" w:space="0" w:color="auto"/>
        <w:right w:val="none" w:sz="0" w:space="0" w:color="auto"/>
      </w:divBdr>
    </w:div>
    <w:div w:id="1617830272">
      <w:bodyDiv w:val="1"/>
      <w:marLeft w:val="0"/>
      <w:marRight w:val="0"/>
      <w:marTop w:val="0"/>
      <w:marBottom w:val="0"/>
      <w:divBdr>
        <w:top w:val="none" w:sz="0" w:space="0" w:color="auto"/>
        <w:left w:val="none" w:sz="0" w:space="0" w:color="auto"/>
        <w:bottom w:val="none" w:sz="0" w:space="0" w:color="auto"/>
        <w:right w:val="none" w:sz="0" w:space="0" w:color="auto"/>
      </w:divBdr>
      <w:divsChild>
        <w:div w:id="1020204586">
          <w:marLeft w:val="0"/>
          <w:marRight w:val="0"/>
          <w:marTop w:val="0"/>
          <w:marBottom w:val="0"/>
          <w:divBdr>
            <w:top w:val="none" w:sz="0" w:space="0" w:color="auto"/>
            <w:left w:val="none" w:sz="0" w:space="0" w:color="auto"/>
            <w:bottom w:val="none" w:sz="0" w:space="0" w:color="auto"/>
            <w:right w:val="none" w:sz="0" w:space="0" w:color="auto"/>
          </w:divBdr>
        </w:div>
      </w:divsChild>
    </w:div>
    <w:div w:id="1865971659">
      <w:bodyDiv w:val="1"/>
      <w:marLeft w:val="0"/>
      <w:marRight w:val="0"/>
      <w:marTop w:val="0"/>
      <w:marBottom w:val="0"/>
      <w:divBdr>
        <w:top w:val="none" w:sz="0" w:space="0" w:color="auto"/>
        <w:left w:val="none" w:sz="0" w:space="0" w:color="auto"/>
        <w:bottom w:val="none" w:sz="0" w:space="0" w:color="auto"/>
        <w:right w:val="none" w:sz="0" w:space="0" w:color="auto"/>
      </w:divBdr>
    </w:div>
    <w:div w:id="1949459297">
      <w:bodyDiv w:val="1"/>
      <w:marLeft w:val="0"/>
      <w:marRight w:val="0"/>
      <w:marTop w:val="0"/>
      <w:marBottom w:val="0"/>
      <w:divBdr>
        <w:top w:val="none" w:sz="0" w:space="0" w:color="auto"/>
        <w:left w:val="none" w:sz="0" w:space="0" w:color="auto"/>
        <w:bottom w:val="none" w:sz="0" w:space="0" w:color="auto"/>
        <w:right w:val="none" w:sz="0" w:space="0" w:color="auto"/>
      </w:divBdr>
    </w:div>
    <w:div w:id="2001617809">
      <w:bodyDiv w:val="1"/>
      <w:marLeft w:val="0"/>
      <w:marRight w:val="0"/>
      <w:marTop w:val="0"/>
      <w:marBottom w:val="0"/>
      <w:divBdr>
        <w:top w:val="none" w:sz="0" w:space="0" w:color="auto"/>
        <w:left w:val="none" w:sz="0" w:space="0" w:color="auto"/>
        <w:bottom w:val="none" w:sz="0" w:space="0" w:color="auto"/>
        <w:right w:val="none" w:sz="0" w:space="0" w:color="auto"/>
      </w:divBdr>
    </w:div>
    <w:div w:id="201047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zut@razut.pl" TargetMode="External"/><Relationship Id="rId13" Type="http://schemas.openxmlformats.org/officeDocument/2006/relationships/hyperlink" Target="mailto:pulwlodarz@onet.eu" TargetMode="External"/><Relationship Id="rId3" Type="http://schemas.openxmlformats.org/officeDocument/2006/relationships/styles" Target="styles.xml"/><Relationship Id="rId7" Type="http://schemas.openxmlformats.org/officeDocument/2006/relationships/hyperlink" Target="http://www.ppitechcom.com" TargetMode="External"/><Relationship Id="rId12" Type="http://schemas.openxmlformats.org/officeDocument/2006/relationships/hyperlink" Target="mailto:+48%2060421033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masterword.com/"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razut.pl" TargetMode="External"/><Relationship Id="rId14" Type="http://schemas.openxmlformats.org/officeDocument/2006/relationships/hyperlink" Target="http://www.proz.com/translator/114386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1B08E-0F69-4006-AB88-1246245D1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6</Pages>
  <Words>1259</Words>
  <Characters>7559</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Dear Mr</vt:lpstr>
    </vt:vector>
  </TitlesOfParts>
  <Company>neon</Company>
  <LinksUpToDate>false</LinksUpToDate>
  <CharactersWithSpaces>8801</CharactersWithSpaces>
  <SharedDoc>false</SharedDoc>
  <HLinks>
    <vt:vector size="18" baseType="variant">
      <vt:variant>
        <vt:i4>1179684</vt:i4>
      </vt:variant>
      <vt:variant>
        <vt:i4>9</vt:i4>
      </vt:variant>
      <vt:variant>
        <vt:i4>0</vt:i4>
      </vt:variant>
      <vt:variant>
        <vt:i4>5</vt:i4>
      </vt:variant>
      <vt:variant>
        <vt:lpwstr>mailto:razut@razut.pl</vt:lpwstr>
      </vt:variant>
      <vt:variant>
        <vt:lpwstr/>
      </vt:variant>
      <vt:variant>
        <vt:i4>4063287</vt:i4>
      </vt:variant>
      <vt:variant>
        <vt:i4>6</vt:i4>
      </vt:variant>
      <vt:variant>
        <vt:i4>0</vt:i4>
      </vt:variant>
      <vt:variant>
        <vt:i4>5</vt:i4>
      </vt:variant>
      <vt:variant>
        <vt:lpwstr>http://www.ppitechcom.com/</vt:lpwstr>
      </vt:variant>
      <vt:variant>
        <vt:lpwstr/>
      </vt:variant>
      <vt:variant>
        <vt:i4>3866674</vt:i4>
      </vt:variant>
      <vt:variant>
        <vt:i4>3</vt:i4>
      </vt:variant>
      <vt:variant>
        <vt:i4>0</vt:i4>
      </vt:variant>
      <vt:variant>
        <vt:i4>5</vt:i4>
      </vt:variant>
      <vt:variant>
        <vt:lpwstr>http://www.masterword.com/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Mr</dc:title>
  <dc:subject/>
  <dc:creator>neon</dc:creator>
  <cp:keywords/>
  <dc:description/>
  <cp:lastModifiedBy>Karol Dobryniewski</cp:lastModifiedBy>
  <cp:revision>65</cp:revision>
  <dcterms:created xsi:type="dcterms:W3CDTF">2018-03-01T16:59:00Z</dcterms:created>
  <dcterms:modified xsi:type="dcterms:W3CDTF">2021-02-02T13:38:00Z</dcterms:modified>
</cp:coreProperties>
</file>